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0EF3D8" w14:textId="6A18F9C1" w:rsidR="00EC1D50" w:rsidRPr="008225F4" w:rsidRDefault="008225F4" w:rsidP="008225F4">
      <w:pPr>
        <w:spacing w:line="240" w:lineRule="auto"/>
        <w:contextualSpacing/>
        <w:outlineLvl w:val="0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20F9308" wp14:editId="2E810A91">
            <wp:extent cx="6160135" cy="9034780"/>
            <wp:effectExtent l="0" t="0" r="0" b="0"/>
            <wp:docPr id="20943998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399802" name="Рисунок 209439980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0135" cy="903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B325061" wp14:editId="1FE8513B">
            <wp:extent cx="6160135" cy="2250440"/>
            <wp:effectExtent l="0" t="0" r="0" b="0"/>
            <wp:docPr id="107132911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329114" name="Рисунок 107132911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0135" cy="225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D6874" w14:textId="77777777" w:rsidR="00EC1D50" w:rsidRDefault="00EC1D50"/>
    <w:p w14:paraId="308D12D1" w14:textId="0F7CAB63" w:rsidR="00EC1D50" w:rsidRDefault="00EC1D50"/>
    <w:p w14:paraId="2F17AC53" w14:textId="77777777" w:rsidR="00EC1D50" w:rsidRDefault="00EC1D50">
      <w:pPr>
        <w:shd w:val="clear" w:color="auto" w:fill="FFFFFF"/>
        <w:spacing w:line="322" w:lineRule="exact"/>
        <w:ind w:right="5"/>
        <w:jc w:val="center"/>
        <w:rPr>
          <w:sz w:val="28"/>
          <w:szCs w:val="28"/>
        </w:rPr>
      </w:pPr>
    </w:p>
    <w:p w14:paraId="3A3AC22C" w14:textId="77777777" w:rsidR="00EC1D50" w:rsidRDefault="00EC1D50">
      <w:pPr>
        <w:shd w:val="clear" w:color="auto" w:fill="FFFFFF"/>
        <w:ind w:left="2170"/>
        <w:rPr>
          <w:spacing w:val="-3"/>
          <w:sz w:val="30"/>
          <w:szCs w:val="30"/>
        </w:rPr>
      </w:pPr>
    </w:p>
    <w:p w14:paraId="7B37D98A" w14:textId="77777777" w:rsidR="00EC1D50" w:rsidRDefault="00EC1D50">
      <w:pPr>
        <w:shd w:val="clear" w:color="auto" w:fill="FFFFFF"/>
        <w:ind w:left="2170"/>
        <w:rPr>
          <w:spacing w:val="-3"/>
          <w:sz w:val="30"/>
          <w:szCs w:val="30"/>
        </w:rPr>
      </w:pPr>
    </w:p>
    <w:p w14:paraId="28A16EE2" w14:textId="77777777" w:rsidR="00EC1D50" w:rsidRDefault="00EC1D50">
      <w:pPr>
        <w:shd w:val="clear" w:color="auto" w:fill="FFFFFF"/>
        <w:ind w:left="2170"/>
        <w:rPr>
          <w:spacing w:val="-3"/>
          <w:sz w:val="30"/>
          <w:szCs w:val="30"/>
        </w:rPr>
      </w:pPr>
    </w:p>
    <w:p w14:paraId="54278F5E" w14:textId="77777777" w:rsidR="00EC1D50" w:rsidRDefault="00EC1D50">
      <w:pPr>
        <w:shd w:val="clear" w:color="auto" w:fill="FFFFFF"/>
        <w:ind w:left="2170"/>
        <w:rPr>
          <w:spacing w:val="-3"/>
          <w:sz w:val="30"/>
          <w:szCs w:val="30"/>
        </w:rPr>
      </w:pPr>
    </w:p>
    <w:p w14:paraId="0CB3FCFE" w14:textId="77777777" w:rsidR="00EC1D50" w:rsidRDefault="00EC1D50">
      <w:pPr>
        <w:shd w:val="clear" w:color="auto" w:fill="FFFFFF"/>
        <w:ind w:left="2170"/>
        <w:rPr>
          <w:spacing w:val="-3"/>
          <w:sz w:val="30"/>
          <w:szCs w:val="30"/>
        </w:rPr>
      </w:pPr>
    </w:p>
    <w:p w14:paraId="6FFD48B4" w14:textId="77777777" w:rsidR="00EC1D50" w:rsidRDefault="00EC1D50">
      <w:pPr>
        <w:shd w:val="clear" w:color="auto" w:fill="FFFFFF"/>
        <w:ind w:left="2170"/>
        <w:rPr>
          <w:spacing w:val="-3"/>
          <w:sz w:val="30"/>
          <w:szCs w:val="30"/>
        </w:rPr>
      </w:pPr>
    </w:p>
    <w:p w14:paraId="62DB1694" w14:textId="77777777" w:rsidR="00EC1D50" w:rsidRDefault="00EC1D50">
      <w:pPr>
        <w:shd w:val="clear" w:color="auto" w:fill="FFFFFF"/>
        <w:ind w:left="2170"/>
        <w:rPr>
          <w:spacing w:val="-3"/>
          <w:sz w:val="30"/>
          <w:szCs w:val="30"/>
        </w:rPr>
      </w:pPr>
    </w:p>
    <w:p w14:paraId="09FE08E8" w14:textId="77777777" w:rsidR="00EC1D50" w:rsidRDefault="00EC1D50">
      <w:pPr>
        <w:shd w:val="clear" w:color="auto" w:fill="FFFFFF"/>
        <w:ind w:left="2170"/>
        <w:rPr>
          <w:spacing w:val="-3"/>
          <w:sz w:val="30"/>
          <w:szCs w:val="30"/>
        </w:rPr>
      </w:pPr>
    </w:p>
    <w:p w14:paraId="71A8574A" w14:textId="77777777" w:rsidR="00EC1D50" w:rsidRDefault="00EC1D50">
      <w:pPr>
        <w:shd w:val="clear" w:color="auto" w:fill="FFFFFF"/>
        <w:ind w:left="2170"/>
        <w:rPr>
          <w:spacing w:val="-3"/>
          <w:sz w:val="30"/>
          <w:szCs w:val="30"/>
        </w:rPr>
      </w:pPr>
    </w:p>
    <w:p w14:paraId="622995C3" w14:textId="77777777" w:rsidR="00EC1D50" w:rsidRDefault="00EC1D50">
      <w:pPr>
        <w:shd w:val="clear" w:color="auto" w:fill="FFFFFF"/>
        <w:ind w:left="2170"/>
        <w:rPr>
          <w:spacing w:val="-3"/>
          <w:sz w:val="30"/>
          <w:szCs w:val="30"/>
        </w:rPr>
      </w:pPr>
    </w:p>
    <w:p w14:paraId="7063389F" w14:textId="77777777" w:rsidR="00EC1D50" w:rsidRDefault="00EC1D50">
      <w:pPr>
        <w:shd w:val="clear" w:color="auto" w:fill="FFFFFF"/>
        <w:ind w:left="2170"/>
        <w:rPr>
          <w:spacing w:val="-3"/>
          <w:sz w:val="30"/>
          <w:szCs w:val="30"/>
          <w:lang w:val="en-US"/>
        </w:rPr>
      </w:pPr>
    </w:p>
    <w:p w14:paraId="455C1FD6" w14:textId="77777777" w:rsidR="008225F4" w:rsidRDefault="008225F4">
      <w:pPr>
        <w:shd w:val="clear" w:color="auto" w:fill="FFFFFF"/>
        <w:ind w:left="2170"/>
        <w:rPr>
          <w:spacing w:val="-3"/>
          <w:sz w:val="30"/>
          <w:szCs w:val="30"/>
          <w:lang w:val="en-US"/>
        </w:rPr>
      </w:pPr>
    </w:p>
    <w:p w14:paraId="3C7CF399" w14:textId="77777777" w:rsidR="008225F4" w:rsidRDefault="008225F4">
      <w:pPr>
        <w:shd w:val="clear" w:color="auto" w:fill="FFFFFF"/>
        <w:ind w:left="2170"/>
        <w:rPr>
          <w:spacing w:val="-3"/>
          <w:sz w:val="30"/>
          <w:szCs w:val="30"/>
          <w:lang w:val="en-US"/>
        </w:rPr>
      </w:pPr>
    </w:p>
    <w:p w14:paraId="4FC3A6F1" w14:textId="77777777" w:rsidR="008225F4" w:rsidRPr="008225F4" w:rsidRDefault="008225F4">
      <w:pPr>
        <w:shd w:val="clear" w:color="auto" w:fill="FFFFFF"/>
        <w:ind w:left="2170"/>
        <w:rPr>
          <w:spacing w:val="-3"/>
          <w:sz w:val="30"/>
          <w:szCs w:val="30"/>
          <w:lang w:val="en-US"/>
        </w:rPr>
      </w:pPr>
    </w:p>
    <w:p w14:paraId="29802359" w14:textId="77777777" w:rsidR="00EC1D50" w:rsidRDefault="00EC1D50">
      <w:pPr>
        <w:shd w:val="clear" w:color="auto" w:fill="FFFFFF"/>
        <w:rPr>
          <w:spacing w:val="-3"/>
          <w:sz w:val="30"/>
          <w:szCs w:val="30"/>
        </w:rPr>
      </w:pPr>
    </w:p>
    <w:p w14:paraId="33D8E347" w14:textId="77777777" w:rsidR="00EC1D50" w:rsidRDefault="00000000">
      <w:pPr>
        <w:shd w:val="clear" w:color="auto" w:fill="FFFFFF"/>
        <w:jc w:val="center"/>
      </w:pPr>
      <w:r>
        <w:rPr>
          <w:spacing w:val="-3"/>
          <w:sz w:val="30"/>
          <w:szCs w:val="30"/>
        </w:rPr>
        <w:lastRenderedPageBreak/>
        <w:t>Структура программы учебного предмета</w:t>
      </w:r>
    </w:p>
    <w:p w14:paraId="2293DB62" w14:textId="77777777" w:rsidR="00EC1D50" w:rsidRDefault="00000000">
      <w:pPr>
        <w:shd w:val="clear" w:color="auto" w:fill="FFFFFF"/>
        <w:spacing w:before="1013"/>
      </w:pPr>
      <w:r>
        <w:rPr>
          <w:b/>
          <w:bCs/>
          <w:spacing w:val="-1"/>
          <w:sz w:val="30"/>
          <w:szCs w:val="30"/>
          <w:lang w:val="en-US"/>
        </w:rPr>
        <w:t>I</w:t>
      </w:r>
      <w:r>
        <w:rPr>
          <w:b/>
          <w:bCs/>
          <w:spacing w:val="-1"/>
          <w:sz w:val="30"/>
          <w:szCs w:val="30"/>
        </w:rPr>
        <w:t xml:space="preserve">.       </w:t>
      </w:r>
      <w:r>
        <w:rPr>
          <w:spacing w:val="-1"/>
          <w:sz w:val="30"/>
          <w:szCs w:val="30"/>
        </w:rPr>
        <w:t>Пояснительная записка</w:t>
      </w:r>
    </w:p>
    <w:p w14:paraId="1D54081C" w14:textId="77777777" w:rsidR="00EC1D50" w:rsidRDefault="00000000">
      <w:pPr>
        <w:shd w:val="clear" w:color="auto" w:fill="FFFFFF"/>
        <w:spacing w:before="346" w:line="250" w:lineRule="exact"/>
        <w:ind w:left="576"/>
      </w:pPr>
      <w:r>
        <w:rPr>
          <w:i/>
          <w:iCs/>
          <w:spacing w:val="-1"/>
        </w:rPr>
        <w:t>-Характеристика учебного предмета, его место и роль в образовательном процессе</w:t>
      </w:r>
    </w:p>
    <w:p w14:paraId="3BC7D4EB" w14:textId="77777777" w:rsidR="00EC1D50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50" w:lineRule="exact"/>
        <w:ind w:left="571"/>
        <w:rPr>
          <w:i/>
          <w:iCs/>
        </w:rPr>
      </w:pPr>
      <w:r>
        <w:rPr>
          <w:i/>
          <w:iCs/>
        </w:rPr>
        <w:t>Срок реализации учебного предмета</w:t>
      </w:r>
    </w:p>
    <w:p w14:paraId="7C3FFE6E" w14:textId="77777777" w:rsidR="00EC1D50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50" w:lineRule="exact"/>
        <w:ind w:left="677" w:right="403" w:hanging="106"/>
        <w:rPr>
          <w:i/>
          <w:iCs/>
        </w:rPr>
      </w:pPr>
      <w:r>
        <w:rPr>
          <w:i/>
          <w:iCs/>
          <w:spacing w:val="-1"/>
        </w:rPr>
        <w:t xml:space="preserve">Объем учебного времени, предусмотренный учебным планом образовательного </w:t>
      </w:r>
      <w:r>
        <w:rPr>
          <w:i/>
          <w:iCs/>
        </w:rPr>
        <w:t>учреждения на реализацию учебного предмета</w:t>
      </w:r>
    </w:p>
    <w:p w14:paraId="3E10B19B" w14:textId="77777777" w:rsidR="00EC1D50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50" w:lineRule="exact"/>
        <w:ind w:left="571"/>
        <w:rPr>
          <w:i/>
          <w:iCs/>
        </w:rPr>
      </w:pPr>
      <w:r>
        <w:rPr>
          <w:i/>
          <w:iCs/>
        </w:rPr>
        <w:t>Сведения о затратах учебного времени и графике промежуточной аттестации</w:t>
      </w:r>
    </w:p>
    <w:p w14:paraId="217A53AA" w14:textId="77777777" w:rsidR="00EC1D50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50" w:lineRule="exact"/>
        <w:ind w:left="571"/>
        <w:rPr>
          <w:i/>
          <w:iCs/>
        </w:rPr>
      </w:pPr>
      <w:r>
        <w:rPr>
          <w:i/>
          <w:iCs/>
          <w:spacing w:val="-1"/>
        </w:rPr>
        <w:t>Форма проведения учебных аудиторных занятий</w:t>
      </w:r>
    </w:p>
    <w:p w14:paraId="6CE857C1" w14:textId="77777777" w:rsidR="00EC1D50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50" w:lineRule="exact"/>
        <w:ind w:left="571"/>
        <w:rPr>
          <w:i/>
          <w:iCs/>
        </w:rPr>
      </w:pPr>
      <w:r>
        <w:rPr>
          <w:i/>
          <w:iCs/>
        </w:rPr>
        <w:t>Цели и задачи учебного предмета</w:t>
      </w:r>
    </w:p>
    <w:p w14:paraId="287B6D64" w14:textId="77777777" w:rsidR="00EC1D50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50" w:lineRule="exact"/>
        <w:ind w:left="571"/>
        <w:rPr>
          <w:i/>
          <w:iCs/>
        </w:rPr>
      </w:pPr>
      <w:r>
        <w:rPr>
          <w:i/>
          <w:iCs/>
        </w:rPr>
        <w:t>Обоснование структуры программы учебного предмета</w:t>
      </w:r>
    </w:p>
    <w:p w14:paraId="22206CEC" w14:textId="77777777" w:rsidR="00EC1D50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50" w:lineRule="exact"/>
        <w:ind w:left="571"/>
        <w:rPr>
          <w:i/>
          <w:iCs/>
        </w:rPr>
      </w:pPr>
      <w:r>
        <w:rPr>
          <w:i/>
          <w:iCs/>
        </w:rPr>
        <w:t>Методы обучения</w:t>
      </w:r>
    </w:p>
    <w:p w14:paraId="50FF5A2C" w14:textId="77777777" w:rsidR="00EC1D50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50" w:lineRule="exact"/>
        <w:ind w:left="571"/>
        <w:rPr>
          <w:i/>
          <w:iCs/>
        </w:rPr>
      </w:pPr>
      <w:r>
        <w:rPr>
          <w:i/>
          <w:iCs/>
        </w:rPr>
        <w:t>Описание материально-технических условий реализации учебного предмета</w:t>
      </w:r>
    </w:p>
    <w:p w14:paraId="6F332BEA" w14:textId="77777777" w:rsidR="00EC1D50" w:rsidRDefault="00000000">
      <w:pPr>
        <w:shd w:val="clear" w:color="auto" w:fill="FFFFFF"/>
        <w:tabs>
          <w:tab w:val="left" w:pos="715"/>
        </w:tabs>
        <w:spacing w:before="240"/>
      </w:pPr>
      <w:r>
        <w:rPr>
          <w:b/>
          <w:bCs/>
          <w:spacing w:val="-13"/>
          <w:sz w:val="30"/>
          <w:szCs w:val="30"/>
          <w:lang w:val="en-US"/>
        </w:rPr>
        <w:t>II</w:t>
      </w:r>
      <w:r>
        <w:rPr>
          <w:b/>
          <w:bCs/>
          <w:spacing w:val="-13"/>
          <w:sz w:val="30"/>
          <w:szCs w:val="30"/>
        </w:rPr>
        <w:t>.</w:t>
      </w:r>
      <w:r>
        <w:rPr>
          <w:b/>
          <w:bCs/>
          <w:sz w:val="30"/>
          <w:szCs w:val="30"/>
        </w:rPr>
        <w:tab/>
      </w:r>
      <w:r>
        <w:rPr>
          <w:spacing w:val="-4"/>
          <w:sz w:val="30"/>
          <w:szCs w:val="30"/>
        </w:rPr>
        <w:t>Содержание учебного предмета</w:t>
      </w:r>
    </w:p>
    <w:p w14:paraId="1928995C" w14:textId="77777777" w:rsidR="00EC1D50" w:rsidRDefault="00000000">
      <w:pPr>
        <w:shd w:val="clear" w:color="auto" w:fill="FFFFFF"/>
        <w:spacing w:before="226" w:line="254" w:lineRule="exact"/>
        <w:ind w:left="629" w:right="2822"/>
      </w:pPr>
      <w:r>
        <w:rPr>
          <w:i/>
          <w:iCs/>
        </w:rPr>
        <w:t xml:space="preserve">-Учебно-тематический план </w:t>
      </w:r>
      <w:r>
        <w:rPr>
          <w:i/>
          <w:iCs/>
          <w:spacing w:val="-2"/>
        </w:rPr>
        <w:t>- Содержание разделов и тем. Годовые требования</w:t>
      </w:r>
    </w:p>
    <w:p w14:paraId="459020E2" w14:textId="77777777" w:rsidR="00EC1D50" w:rsidRDefault="00000000">
      <w:pPr>
        <w:shd w:val="clear" w:color="auto" w:fill="FFFFFF"/>
        <w:tabs>
          <w:tab w:val="left" w:pos="715"/>
        </w:tabs>
        <w:spacing w:before="259"/>
      </w:pPr>
      <w:r>
        <w:rPr>
          <w:b/>
          <w:bCs/>
          <w:spacing w:val="-11"/>
          <w:sz w:val="30"/>
          <w:szCs w:val="30"/>
          <w:lang w:val="en-US"/>
        </w:rPr>
        <w:t>III</w:t>
      </w:r>
      <w:r>
        <w:rPr>
          <w:b/>
          <w:bCs/>
          <w:spacing w:val="-11"/>
          <w:sz w:val="30"/>
          <w:szCs w:val="30"/>
        </w:rPr>
        <w:t>.</w:t>
      </w:r>
      <w:r>
        <w:rPr>
          <w:b/>
          <w:bCs/>
          <w:sz w:val="30"/>
          <w:szCs w:val="30"/>
        </w:rPr>
        <w:tab/>
      </w:r>
      <w:r>
        <w:rPr>
          <w:spacing w:val="-1"/>
          <w:sz w:val="30"/>
          <w:szCs w:val="30"/>
        </w:rPr>
        <w:t>Требования к уровню подготовки обучающихся</w:t>
      </w:r>
    </w:p>
    <w:p w14:paraId="454A5C5D" w14:textId="77777777" w:rsidR="00EC1D50" w:rsidRDefault="00000000">
      <w:pPr>
        <w:shd w:val="clear" w:color="auto" w:fill="FFFFFF"/>
        <w:tabs>
          <w:tab w:val="left" w:pos="677"/>
        </w:tabs>
        <w:spacing w:before="336"/>
        <w:ind w:left="571"/>
      </w:pPr>
      <w:r>
        <w:rPr>
          <w:i/>
          <w:iCs/>
        </w:rPr>
        <w:t>-</w:t>
      </w:r>
      <w:r>
        <w:rPr>
          <w:i/>
          <w:iCs/>
        </w:rPr>
        <w:tab/>
        <w:t>Требования к уровню подготовки на различных этапах обучения</w:t>
      </w:r>
    </w:p>
    <w:p w14:paraId="50C62297" w14:textId="77777777" w:rsidR="00EC1D50" w:rsidRDefault="00000000">
      <w:pPr>
        <w:shd w:val="clear" w:color="auto" w:fill="FFFFFF"/>
        <w:tabs>
          <w:tab w:val="left" w:pos="715"/>
        </w:tabs>
        <w:spacing w:before="226"/>
      </w:pPr>
      <w:r>
        <w:rPr>
          <w:b/>
          <w:bCs/>
          <w:spacing w:val="-16"/>
          <w:sz w:val="30"/>
          <w:szCs w:val="30"/>
          <w:lang w:val="en-US"/>
        </w:rPr>
        <w:t>IV</w:t>
      </w:r>
      <w:r>
        <w:rPr>
          <w:b/>
          <w:bCs/>
          <w:spacing w:val="-16"/>
          <w:sz w:val="30"/>
          <w:szCs w:val="30"/>
        </w:rPr>
        <w:t>.</w:t>
      </w:r>
      <w:r>
        <w:rPr>
          <w:b/>
          <w:bCs/>
          <w:sz w:val="30"/>
          <w:szCs w:val="30"/>
        </w:rPr>
        <w:tab/>
      </w:r>
      <w:r>
        <w:rPr>
          <w:spacing w:val="-1"/>
          <w:sz w:val="30"/>
          <w:szCs w:val="30"/>
        </w:rPr>
        <w:t>Формы и методы контроля</w:t>
      </w:r>
      <w:r>
        <w:rPr>
          <w:b/>
          <w:bCs/>
          <w:spacing w:val="-1"/>
          <w:sz w:val="30"/>
          <w:szCs w:val="30"/>
        </w:rPr>
        <w:t xml:space="preserve">, </w:t>
      </w:r>
      <w:r>
        <w:rPr>
          <w:spacing w:val="-1"/>
          <w:sz w:val="30"/>
          <w:szCs w:val="30"/>
        </w:rPr>
        <w:t>система оценок</w:t>
      </w:r>
    </w:p>
    <w:p w14:paraId="5C29EDA5" w14:textId="77777777" w:rsidR="00EC1D50" w:rsidRDefault="00000000">
      <w:pPr>
        <w:shd w:val="clear" w:color="auto" w:fill="FFFFFF"/>
        <w:spacing w:before="154"/>
        <w:ind w:left="576"/>
      </w:pPr>
      <w:r>
        <w:rPr>
          <w:i/>
          <w:iCs/>
        </w:rPr>
        <w:t>-Аттестация: цели, виды, форма, содержание;</w:t>
      </w:r>
    </w:p>
    <w:p w14:paraId="4F8EB745" w14:textId="77777777" w:rsidR="00EC1D50" w:rsidRDefault="00000000">
      <w:pPr>
        <w:shd w:val="clear" w:color="auto" w:fill="FFFFFF"/>
        <w:tabs>
          <w:tab w:val="left" w:pos="677"/>
        </w:tabs>
        <w:ind w:left="571"/>
      </w:pPr>
      <w:r>
        <w:rPr>
          <w:i/>
          <w:iCs/>
        </w:rPr>
        <w:t>-</w:t>
      </w:r>
      <w:r>
        <w:rPr>
          <w:i/>
          <w:iCs/>
        </w:rPr>
        <w:tab/>
      </w:r>
      <w:r>
        <w:rPr>
          <w:i/>
          <w:iCs/>
          <w:spacing w:val="-1"/>
        </w:rPr>
        <w:t>Критерии оценки;</w:t>
      </w:r>
    </w:p>
    <w:p w14:paraId="3119B439" w14:textId="77777777" w:rsidR="00EC1D50" w:rsidRDefault="00000000">
      <w:pPr>
        <w:shd w:val="clear" w:color="auto" w:fill="FFFFFF"/>
        <w:tabs>
          <w:tab w:val="left" w:pos="715"/>
        </w:tabs>
        <w:spacing w:before="298" w:line="274" w:lineRule="exact"/>
      </w:pPr>
      <w:r>
        <w:rPr>
          <w:b/>
          <w:bCs/>
          <w:spacing w:val="-21"/>
          <w:sz w:val="30"/>
          <w:szCs w:val="30"/>
          <w:lang w:val="en-US"/>
        </w:rPr>
        <w:t>V</w:t>
      </w:r>
      <w:r>
        <w:rPr>
          <w:b/>
          <w:bCs/>
          <w:spacing w:val="-21"/>
          <w:sz w:val="30"/>
          <w:szCs w:val="30"/>
        </w:rPr>
        <w:t>.</w:t>
      </w:r>
      <w:r>
        <w:rPr>
          <w:b/>
          <w:bCs/>
          <w:sz w:val="30"/>
          <w:szCs w:val="30"/>
        </w:rPr>
        <w:tab/>
      </w:r>
      <w:r>
        <w:rPr>
          <w:spacing w:val="-5"/>
          <w:sz w:val="30"/>
          <w:szCs w:val="30"/>
        </w:rPr>
        <w:t>Методическое обеспечение учебного процесса</w:t>
      </w:r>
    </w:p>
    <w:p w14:paraId="4223C699" w14:textId="77777777" w:rsidR="00EC1D50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74" w:lineRule="exact"/>
        <w:ind w:left="571"/>
        <w:rPr>
          <w:i/>
          <w:iCs/>
        </w:rPr>
      </w:pPr>
      <w:r>
        <w:rPr>
          <w:i/>
          <w:iCs/>
        </w:rPr>
        <w:t>Методические рекомендации преподавателям;</w:t>
      </w:r>
    </w:p>
    <w:p w14:paraId="7186B7E4" w14:textId="77777777" w:rsidR="00EC1D50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74" w:lineRule="exact"/>
        <w:ind w:left="571"/>
        <w:rPr>
          <w:i/>
          <w:iCs/>
        </w:rPr>
      </w:pPr>
      <w:r>
        <w:rPr>
          <w:i/>
          <w:iCs/>
        </w:rPr>
        <w:t>Рекомендации по организации самостоятельной работы обучающихся;</w:t>
      </w:r>
    </w:p>
    <w:p w14:paraId="58499DA3" w14:textId="77777777" w:rsidR="00EC1D50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74" w:lineRule="exact"/>
        <w:ind w:left="571"/>
        <w:rPr>
          <w:i/>
          <w:iCs/>
        </w:rPr>
      </w:pPr>
      <w:r>
        <w:rPr>
          <w:i/>
          <w:iCs/>
        </w:rPr>
        <w:t>Дидактические материалы;</w:t>
      </w:r>
    </w:p>
    <w:p w14:paraId="1B316124" w14:textId="77777777" w:rsidR="00EC1D50" w:rsidRDefault="00000000">
      <w:pPr>
        <w:shd w:val="clear" w:color="auto" w:fill="FFFFFF"/>
        <w:tabs>
          <w:tab w:val="left" w:pos="715"/>
        </w:tabs>
        <w:spacing w:before="307" w:line="254" w:lineRule="exact"/>
      </w:pPr>
      <w:r>
        <w:rPr>
          <w:b/>
          <w:bCs/>
          <w:spacing w:val="-16"/>
          <w:sz w:val="30"/>
          <w:szCs w:val="30"/>
          <w:lang w:val="en-US"/>
        </w:rPr>
        <w:t>VI</w:t>
      </w:r>
      <w:r>
        <w:rPr>
          <w:b/>
          <w:bCs/>
          <w:spacing w:val="-16"/>
          <w:sz w:val="30"/>
          <w:szCs w:val="30"/>
        </w:rPr>
        <w:t>.</w:t>
      </w:r>
      <w:r>
        <w:rPr>
          <w:b/>
          <w:bCs/>
          <w:sz w:val="30"/>
          <w:szCs w:val="30"/>
        </w:rPr>
        <w:tab/>
      </w:r>
      <w:r>
        <w:rPr>
          <w:spacing w:val="-1"/>
          <w:sz w:val="30"/>
          <w:szCs w:val="30"/>
        </w:rPr>
        <w:t>Список литературы и средств обучения</w:t>
      </w:r>
    </w:p>
    <w:p w14:paraId="50685D45" w14:textId="77777777" w:rsidR="00EC1D50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54" w:lineRule="exact"/>
        <w:ind w:left="571"/>
        <w:rPr>
          <w:i/>
          <w:iCs/>
        </w:rPr>
      </w:pPr>
      <w:r>
        <w:rPr>
          <w:i/>
          <w:iCs/>
        </w:rPr>
        <w:t>Методическая литература</w:t>
      </w:r>
    </w:p>
    <w:p w14:paraId="4ECF0CF0" w14:textId="77777777" w:rsidR="00EC1D50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54" w:lineRule="exact"/>
        <w:ind w:left="571"/>
        <w:rPr>
          <w:i/>
          <w:iCs/>
        </w:rPr>
      </w:pPr>
      <w:r>
        <w:rPr>
          <w:i/>
          <w:iCs/>
          <w:spacing w:val="-1"/>
        </w:rPr>
        <w:t>Учебная литература</w:t>
      </w:r>
    </w:p>
    <w:p w14:paraId="78302A1A" w14:textId="77777777" w:rsidR="00EC1D50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spacing w:after="0" w:line="254" w:lineRule="exact"/>
        <w:ind w:left="571"/>
        <w:rPr>
          <w:i/>
          <w:iCs/>
        </w:rPr>
      </w:pPr>
      <w:r>
        <w:rPr>
          <w:i/>
          <w:iCs/>
          <w:spacing w:val="-1"/>
        </w:rPr>
        <w:t>Средства обучения</w:t>
      </w:r>
    </w:p>
    <w:p w14:paraId="6ACC1C42" w14:textId="77777777" w:rsidR="00EC1D50" w:rsidRDefault="00EC1D50"/>
    <w:p w14:paraId="3364F0B6" w14:textId="77777777" w:rsidR="00EC1D50" w:rsidRDefault="00EC1D50"/>
    <w:p w14:paraId="42733CC6" w14:textId="77777777" w:rsidR="00EC1D50" w:rsidRDefault="00EC1D50"/>
    <w:p w14:paraId="59EF5CC8" w14:textId="77777777" w:rsidR="00EC1D50" w:rsidRDefault="00EC1D50"/>
    <w:p w14:paraId="4EC7513A" w14:textId="77777777" w:rsidR="00EC1D50" w:rsidRDefault="00000000">
      <w:pPr>
        <w:shd w:val="clear" w:color="auto" w:fill="FFFFFF"/>
        <w:spacing w:line="240" w:lineRule="auto"/>
        <w:ind w:left="2645"/>
        <w:contextualSpacing/>
      </w:pPr>
      <w:r>
        <w:rPr>
          <w:b/>
          <w:bCs/>
          <w:sz w:val="28"/>
          <w:szCs w:val="28"/>
        </w:rPr>
        <w:lastRenderedPageBreak/>
        <w:t>1. ПОЯСНИТЕЛЬНАЯ ЗАПИСКА</w:t>
      </w:r>
    </w:p>
    <w:p w14:paraId="4F83FF7A" w14:textId="77777777" w:rsidR="00EC1D50" w:rsidRDefault="00000000">
      <w:pPr>
        <w:shd w:val="clear" w:color="auto" w:fill="FFFFFF"/>
        <w:spacing w:before="10" w:line="240" w:lineRule="auto"/>
        <w:contextualSpacing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Характеристика учебного предмета</w:t>
      </w:r>
      <w:r>
        <w:rPr>
          <w:b/>
          <w:bCs/>
          <w:i/>
          <w:iCs/>
          <w:sz w:val="28"/>
          <w:szCs w:val="28"/>
        </w:rPr>
        <w:t xml:space="preserve">, </w:t>
      </w:r>
      <w:r>
        <w:rPr>
          <w:i/>
          <w:iCs/>
          <w:sz w:val="28"/>
          <w:szCs w:val="28"/>
        </w:rPr>
        <w:t>его место и роль в</w:t>
      </w:r>
    </w:p>
    <w:p w14:paraId="15ECCA42" w14:textId="77777777" w:rsidR="00EC1D50" w:rsidRDefault="00000000">
      <w:pPr>
        <w:shd w:val="clear" w:color="auto" w:fill="FFFFFF"/>
        <w:spacing w:before="10" w:line="240" w:lineRule="auto"/>
        <w:contextualSpacing/>
        <w:jc w:val="center"/>
      </w:pPr>
      <w:r>
        <w:rPr>
          <w:i/>
          <w:iCs/>
          <w:sz w:val="28"/>
          <w:szCs w:val="28"/>
        </w:rPr>
        <w:t>Образовательномпроцессе</w:t>
      </w:r>
    </w:p>
    <w:p w14:paraId="3817FEC6" w14:textId="77777777" w:rsidR="00EC1D50" w:rsidRDefault="00000000">
      <w:pPr>
        <w:shd w:val="clear" w:color="auto" w:fill="FFFFFF"/>
        <w:spacing w:line="240" w:lineRule="auto"/>
        <w:ind w:left="14" w:firstLine="706"/>
        <w:contextualSpacing/>
        <w:jc w:val="both"/>
      </w:pPr>
      <w:r>
        <w:rPr>
          <w:sz w:val="28"/>
          <w:szCs w:val="28"/>
        </w:rPr>
        <w:t>Программа учебного предмета «Композиция станковая»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изобразительного искусства «Живопись».</w:t>
      </w:r>
    </w:p>
    <w:p w14:paraId="0B95BFA2" w14:textId="77777777" w:rsidR="00EC1D50" w:rsidRDefault="00000000">
      <w:pPr>
        <w:shd w:val="clear" w:color="auto" w:fill="FFFFFF"/>
        <w:spacing w:line="240" w:lineRule="auto"/>
        <w:ind w:left="14" w:right="10" w:firstLine="710"/>
        <w:contextualSpacing/>
        <w:jc w:val="both"/>
      </w:pPr>
      <w:r>
        <w:rPr>
          <w:spacing w:val="-2"/>
          <w:sz w:val="28"/>
          <w:szCs w:val="28"/>
        </w:rPr>
        <w:t xml:space="preserve">Учебный предмет «Композиция станковая» направлен на приобретение </w:t>
      </w:r>
      <w:r>
        <w:rPr>
          <w:sz w:val="28"/>
          <w:szCs w:val="28"/>
        </w:rPr>
        <w:t>детьми знаний, умений и навыков по выполнению живописных работ, получение ими художественного образования, а также на эстетическое воспитание и духовно-нравственное развитие ученика.</w:t>
      </w:r>
    </w:p>
    <w:p w14:paraId="0AE56B31" w14:textId="77777777" w:rsidR="00EC1D50" w:rsidRDefault="00000000">
      <w:pPr>
        <w:shd w:val="clear" w:color="auto" w:fill="FFFFFF"/>
        <w:spacing w:before="5" w:line="240" w:lineRule="auto"/>
        <w:ind w:left="14" w:right="10" w:firstLine="706"/>
        <w:contextualSpacing/>
        <w:jc w:val="both"/>
      </w:pPr>
      <w:r>
        <w:rPr>
          <w:spacing w:val="-2"/>
          <w:sz w:val="28"/>
          <w:szCs w:val="28"/>
        </w:rPr>
        <w:t xml:space="preserve">Художественно-творческое развитие учеников осуществляется по мере </w:t>
      </w:r>
      <w:r>
        <w:rPr>
          <w:sz w:val="28"/>
          <w:szCs w:val="28"/>
        </w:rPr>
        <w:t>овладения ими навыками изобразительной грамоты. Немаловажная роль в данном процессе отведена овладению знаниями теории и истории искусств.</w:t>
      </w:r>
    </w:p>
    <w:p w14:paraId="1E4DF944" w14:textId="77777777" w:rsidR="00EC1D50" w:rsidRDefault="00000000">
      <w:pPr>
        <w:shd w:val="clear" w:color="auto" w:fill="FFFFFF"/>
        <w:spacing w:before="10" w:line="240" w:lineRule="auto"/>
        <w:ind w:left="14" w:right="5" w:firstLine="710"/>
        <w:contextualSpacing/>
        <w:jc w:val="both"/>
      </w:pPr>
      <w:r>
        <w:rPr>
          <w:spacing w:val="-1"/>
          <w:sz w:val="28"/>
          <w:szCs w:val="28"/>
        </w:rPr>
        <w:t xml:space="preserve">Содержание учебного предмета «Композиция станковая» тесно связано </w:t>
      </w:r>
      <w:r>
        <w:rPr>
          <w:sz w:val="28"/>
          <w:szCs w:val="28"/>
        </w:rPr>
        <w:t xml:space="preserve">с содержанием учебных предметов «Живопись» и «Рисунок». В каждом из </w:t>
      </w:r>
      <w:r>
        <w:rPr>
          <w:spacing w:val="-1"/>
          <w:sz w:val="28"/>
          <w:szCs w:val="28"/>
        </w:rPr>
        <w:t xml:space="preserve">данных предметов поставлены общие исполнительские задачи: в заданиях по академическому рисунку и живописи обязательны требования к осознанному </w:t>
      </w:r>
      <w:r>
        <w:rPr>
          <w:sz w:val="28"/>
          <w:szCs w:val="28"/>
        </w:rPr>
        <w:t xml:space="preserve">композиционному решению листа, а в программе по композиции станковой </w:t>
      </w:r>
      <w:r>
        <w:rPr>
          <w:spacing w:val="-1"/>
          <w:sz w:val="28"/>
          <w:szCs w:val="28"/>
        </w:rPr>
        <w:t xml:space="preserve">ставятся задачи перспективного построения, выявления объемов, грамотного </w:t>
      </w:r>
      <w:r>
        <w:rPr>
          <w:sz w:val="28"/>
          <w:szCs w:val="28"/>
        </w:rPr>
        <w:t>владения тоном и цветом.</w:t>
      </w:r>
    </w:p>
    <w:p w14:paraId="30605D9A" w14:textId="77777777" w:rsidR="00EC1D50" w:rsidRDefault="00000000">
      <w:pPr>
        <w:shd w:val="clear" w:color="auto" w:fill="FFFFFF"/>
        <w:spacing w:before="341" w:line="240" w:lineRule="auto"/>
        <w:ind w:left="19"/>
        <w:contextualSpacing/>
        <w:jc w:val="center"/>
      </w:pPr>
      <w:r>
        <w:rPr>
          <w:i/>
          <w:iCs/>
          <w:sz w:val="28"/>
          <w:szCs w:val="28"/>
        </w:rPr>
        <w:t>Срок реализации учебного предмета</w:t>
      </w:r>
    </w:p>
    <w:p w14:paraId="7BF3A3C0" w14:textId="77777777" w:rsidR="00EC1D50" w:rsidRDefault="00000000">
      <w:pPr>
        <w:spacing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Срок реализации учебного предмета «Композиция станковая» составляет 5 лет:  </w:t>
      </w:r>
      <w:r>
        <w:rPr>
          <w:spacing w:val="-1"/>
          <w:sz w:val="28"/>
          <w:szCs w:val="28"/>
        </w:rPr>
        <w:t xml:space="preserve"> при 8-летней </w:t>
      </w:r>
      <w:r>
        <w:rPr>
          <w:sz w:val="28"/>
          <w:szCs w:val="28"/>
        </w:rPr>
        <w:t xml:space="preserve">дополнительной предпрофессиональной </w:t>
      </w:r>
      <w:r>
        <w:rPr>
          <w:spacing w:val="-1"/>
          <w:sz w:val="28"/>
          <w:szCs w:val="28"/>
        </w:rPr>
        <w:t xml:space="preserve">общеобразовательной  </w:t>
      </w:r>
      <w:r>
        <w:rPr>
          <w:sz w:val="28"/>
          <w:szCs w:val="28"/>
        </w:rPr>
        <w:t>программе «Живопись» — с 4 по 8 классы.</w:t>
      </w:r>
    </w:p>
    <w:p w14:paraId="4CDDEF8A" w14:textId="77777777" w:rsidR="00EC1D50" w:rsidRDefault="00EC1D50">
      <w:pPr>
        <w:spacing w:line="240" w:lineRule="auto"/>
        <w:contextualSpacing/>
        <w:rPr>
          <w:sz w:val="28"/>
          <w:szCs w:val="28"/>
        </w:rPr>
      </w:pPr>
    </w:p>
    <w:p w14:paraId="793B6575" w14:textId="77777777" w:rsidR="00EC1D50" w:rsidRDefault="00000000">
      <w:pPr>
        <w:shd w:val="clear" w:color="auto" w:fill="FFFFFF"/>
        <w:spacing w:before="456" w:line="240" w:lineRule="auto"/>
        <w:ind w:right="557"/>
        <w:contextualSpacing/>
        <w:jc w:val="center"/>
        <w:rPr>
          <w:b/>
          <w:i/>
          <w:iCs/>
          <w:spacing w:val="-7"/>
          <w:sz w:val="30"/>
          <w:szCs w:val="30"/>
        </w:rPr>
      </w:pPr>
      <w:r>
        <w:rPr>
          <w:b/>
          <w:i/>
          <w:iCs/>
          <w:spacing w:val="-7"/>
          <w:sz w:val="30"/>
          <w:szCs w:val="30"/>
        </w:rPr>
        <w:t>Объем учебного времени</w:t>
      </w:r>
      <w:r>
        <w:rPr>
          <w:b/>
          <w:bCs/>
          <w:i/>
          <w:iCs/>
          <w:spacing w:val="-7"/>
          <w:sz w:val="30"/>
          <w:szCs w:val="30"/>
        </w:rPr>
        <w:t xml:space="preserve">, </w:t>
      </w:r>
      <w:r>
        <w:rPr>
          <w:b/>
          <w:i/>
          <w:iCs/>
          <w:spacing w:val="-7"/>
          <w:sz w:val="30"/>
          <w:szCs w:val="30"/>
        </w:rPr>
        <w:t>предусмотренный учебным планом образовательного учреждения на реализацию учебного предмета</w:t>
      </w:r>
    </w:p>
    <w:p w14:paraId="76B04205" w14:textId="77777777" w:rsidR="00EC1D50" w:rsidRDefault="00EC1D50">
      <w:pPr>
        <w:shd w:val="clear" w:color="auto" w:fill="FFFFFF"/>
        <w:spacing w:before="456" w:line="240" w:lineRule="auto"/>
        <w:ind w:right="557"/>
        <w:contextualSpacing/>
        <w:jc w:val="center"/>
      </w:pPr>
    </w:p>
    <w:p w14:paraId="62E1B838" w14:textId="77777777" w:rsidR="00EC1D50" w:rsidRDefault="00000000">
      <w:pPr>
        <w:shd w:val="clear" w:color="auto" w:fill="FFFFFF"/>
        <w:spacing w:before="341" w:line="240" w:lineRule="auto"/>
        <w:ind w:left="744" w:right="374" w:firstLine="710"/>
        <w:contextualSpacing/>
        <w:jc w:val="both"/>
        <w:rPr>
          <w:spacing w:val="-9"/>
          <w:sz w:val="30"/>
          <w:szCs w:val="30"/>
        </w:rPr>
      </w:pPr>
      <w:r>
        <w:rPr>
          <w:spacing w:val="-10"/>
          <w:sz w:val="30"/>
          <w:szCs w:val="30"/>
        </w:rPr>
        <w:t xml:space="preserve">Общая трудоемкость учебного предмета «Композиция станковая» </w:t>
      </w:r>
      <w:r>
        <w:rPr>
          <w:spacing w:val="-9"/>
          <w:sz w:val="30"/>
          <w:szCs w:val="30"/>
        </w:rPr>
        <w:t xml:space="preserve"> 8-летнем сроках обучения составляет 924 часа. </w:t>
      </w:r>
    </w:p>
    <w:p w14:paraId="086526AC" w14:textId="77777777" w:rsidR="00EC1D50" w:rsidRDefault="00000000">
      <w:pPr>
        <w:shd w:val="clear" w:color="auto" w:fill="FFFFFF"/>
        <w:spacing w:before="341" w:line="240" w:lineRule="auto"/>
        <w:ind w:left="744" w:right="374" w:firstLine="710"/>
        <w:contextualSpacing/>
        <w:jc w:val="both"/>
        <w:rPr>
          <w:spacing w:val="-9"/>
          <w:sz w:val="30"/>
          <w:szCs w:val="30"/>
        </w:rPr>
      </w:pPr>
      <w:r>
        <w:rPr>
          <w:spacing w:val="-9"/>
          <w:sz w:val="30"/>
          <w:szCs w:val="30"/>
        </w:rPr>
        <w:t xml:space="preserve">Из них: </w:t>
      </w:r>
    </w:p>
    <w:p w14:paraId="2B893E4C" w14:textId="77777777" w:rsidR="00EC1D50" w:rsidRDefault="00000000">
      <w:pPr>
        <w:shd w:val="clear" w:color="auto" w:fill="FFFFFF"/>
        <w:spacing w:before="341" w:line="240" w:lineRule="auto"/>
        <w:ind w:left="744" w:right="374" w:firstLine="710"/>
        <w:contextualSpacing/>
        <w:jc w:val="both"/>
        <w:rPr>
          <w:sz w:val="30"/>
          <w:szCs w:val="30"/>
        </w:rPr>
      </w:pPr>
      <w:r>
        <w:rPr>
          <w:spacing w:val="-9"/>
          <w:sz w:val="30"/>
          <w:szCs w:val="30"/>
        </w:rPr>
        <w:t>363 часа -</w:t>
      </w:r>
      <w:r>
        <w:rPr>
          <w:sz w:val="30"/>
          <w:szCs w:val="30"/>
        </w:rPr>
        <w:t xml:space="preserve">аудиторные занятия, </w:t>
      </w:r>
    </w:p>
    <w:p w14:paraId="4B27AAB9" w14:textId="77777777" w:rsidR="00EC1D50" w:rsidRDefault="00000000">
      <w:pPr>
        <w:shd w:val="clear" w:color="auto" w:fill="FFFFFF"/>
        <w:spacing w:before="341" w:line="240" w:lineRule="auto"/>
        <w:ind w:left="744" w:right="374" w:firstLine="710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561 час - самостоятельная работа.</w:t>
      </w:r>
    </w:p>
    <w:p w14:paraId="4BCD4F20" w14:textId="77777777" w:rsidR="00EC1D50" w:rsidRDefault="00EC1D50">
      <w:pPr>
        <w:shd w:val="clear" w:color="auto" w:fill="FFFFFF"/>
        <w:spacing w:before="624" w:line="240" w:lineRule="auto"/>
        <w:ind w:left="2122" w:right="1670" w:firstLine="850"/>
        <w:contextualSpacing/>
        <w:rPr>
          <w:i/>
          <w:iCs/>
          <w:spacing w:val="-6"/>
          <w:sz w:val="30"/>
          <w:szCs w:val="30"/>
        </w:rPr>
      </w:pPr>
    </w:p>
    <w:p w14:paraId="1E616940" w14:textId="77777777" w:rsidR="00EC1D50" w:rsidRDefault="00EC1D50">
      <w:pPr>
        <w:shd w:val="clear" w:color="auto" w:fill="FFFFFF"/>
        <w:spacing w:before="624" w:line="240" w:lineRule="auto"/>
        <w:ind w:left="2122" w:right="1670" w:firstLine="850"/>
        <w:contextualSpacing/>
        <w:rPr>
          <w:i/>
          <w:iCs/>
          <w:spacing w:val="-6"/>
          <w:sz w:val="30"/>
          <w:szCs w:val="30"/>
        </w:rPr>
      </w:pPr>
    </w:p>
    <w:p w14:paraId="1A0F81F0" w14:textId="77777777" w:rsidR="00EC1D50" w:rsidRDefault="00EC1D50">
      <w:pPr>
        <w:shd w:val="clear" w:color="auto" w:fill="FFFFFF"/>
        <w:spacing w:before="624" w:line="240" w:lineRule="auto"/>
        <w:ind w:left="2122" w:right="1670" w:firstLine="850"/>
        <w:contextualSpacing/>
        <w:rPr>
          <w:i/>
          <w:iCs/>
          <w:spacing w:val="-6"/>
          <w:sz w:val="30"/>
          <w:szCs w:val="30"/>
        </w:rPr>
      </w:pPr>
    </w:p>
    <w:p w14:paraId="5FF884D0" w14:textId="77777777" w:rsidR="00EC1D50" w:rsidRDefault="00EC1D50">
      <w:pPr>
        <w:shd w:val="clear" w:color="auto" w:fill="FFFFFF"/>
        <w:spacing w:before="624" w:line="240" w:lineRule="auto"/>
        <w:ind w:left="2122" w:right="1670" w:firstLine="850"/>
        <w:contextualSpacing/>
        <w:rPr>
          <w:i/>
          <w:iCs/>
          <w:spacing w:val="-6"/>
          <w:sz w:val="30"/>
          <w:szCs w:val="30"/>
        </w:rPr>
      </w:pPr>
    </w:p>
    <w:p w14:paraId="5C0C1B58" w14:textId="77777777" w:rsidR="00EC1D50" w:rsidRDefault="00EC1D50">
      <w:pPr>
        <w:shd w:val="clear" w:color="auto" w:fill="FFFFFF"/>
        <w:spacing w:before="624" w:line="240" w:lineRule="auto"/>
        <w:ind w:left="2122" w:right="1670" w:firstLine="850"/>
        <w:contextualSpacing/>
        <w:rPr>
          <w:i/>
          <w:iCs/>
          <w:spacing w:val="-6"/>
          <w:sz w:val="30"/>
          <w:szCs w:val="30"/>
        </w:rPr>
      </w:pPr>
    </w:p>
    <w:p w14:paraId="5781DB81" w14:textId="77777777" w:rsidR="00EC1D50" w:rsidRDefault="00EC1D50">
      <w:pPr>
        <w:shd w:val="clear" w:color="auto" w:fill="FFFFFF"/>
        <w:spacing w:before="624" w:line="240" w:lineRule="auto"/>
        <w:ind w:left="2122" w:right="1670" w:firstLine="850"/>
        <w:contextualSpacing/>
        <w:rPr>
          <w:i/>
          <w:iCs/>
          <w:spacing w:val="-6"/>
          <w:sz w:val="30"/>
          <w:szCs w:val="30"/>
        </w:rPr>
      </w:pPr>
    </w:p>
    <w:p w14:paraId="2BCECA38" w14:textId="77777777" w:rsidR="00EC1D50" w:rsidRDefault="00EC1D50">
      <w:pPr>
        <w:shd w:val="clear" w:color="auto" w:fill="FFFFFF"/>
        <w:spacing w:before="624" w:line="240" w:lineRule="auto"/>
        <w:ind w:left="2122" w:right="1670" w:firstLine="850"/>
        <w:contextualSpacing/>
        <w:rPr>
          <w:i/>
          <w:iCs/>
          <w:spacing w:val="-6"/>
          <w:sz w:val="30"/>
          <w:szCs w:val="30"/>
        </w:rPr>
      </w:pPr>
    </w:p>
    <w:p w14:paraId="37307E77" w14:textId="77777777" w:rsidR="00EC1D50" w:rsidRDefault="00EC1D50">
      <w:pPr>
        <w:shd w:val="clear" w:color="auto" w:fill="FFFFFF"/>
        <w:spacing w:before="624" w:line="240" w:lineRule="auto"/>
        <w:ind w:left="2122" w:right="1670" w:firstLine="850"/>
        <w:contextualSpacing/>
        <w:rPr>
          <w:i/>
          <w:iCs/>
          <w:spacing w:val="-6"/>
          <w:sz w:val="30"/>
          <w:szCs w:val="30"/>
        </w:rPr>
      </w:pPr>
    </w:p>
    <w:p w14:paraId="5A7076F1" w14:textId="77777777" w:rsidR="00EC1D50" w:rsidRDefault="00EC1D50">
      <w:pPr>
        <w:shd w:val="clear" w:color="auto" w:fill="FFFFFF"/>
        <w:spacing w:before="624" w:line="240" w:lineRule="auto"/>
        <w:ind w:left="2122" w:right="1670" w:firstLine="850"/>
        <w:contextualSpacing/>
        <w:rPr>
          <w:i/>
          <w:iCs/>
          <w:spacing w:val="-6"/>
          <w:sz w:val="30"/>
          <w:szCs w:val="30"/>
        </w:rPr>
      </w:pPr>
    </w:p>
    <w:p w14:paraId="278FE1FB" w14:textId="77777777" w:rsidR="00EC1D50" w:rsidRDefault="00000000">
      <w:pPr>
        <w:shd w:val="clear" w:color="auto" w:fill="FFFFFF"/>
        <w:spacing w:before="624" w:line="240" w:lineRule="auto"/>
        <w:ind w:right="1670"/>
        <w:contextualSpacing/>
        <w:jc w:val="center"/>
      </w:pPr>
      <w:r>
        <w:rPr>
          <w:i/>
          <w:iCs/>
          <w:spacing w:val="-6"/>
          <w:sz w:val="30"/>
          <w:szCs w:val="30"/>
        </w:rPr>
        <w:t>Сведения о затратах учебного времени и графике промежуточной и итоговой аттестации</w:t>
      </w:r>
    </w:p>
    <w:p w14:paraId="55DD1946" w14:textId="77777777" w:rsidR="00EC1D50" w:rsidRDefault="00EC1D50">
      <w:pPr>
        <w:shd w:val="clear" w:color="auto" w:fill="FFFFFF"/>
        <w:rPr>
          <w:spacing w:val="-12"/>
          <w:sz w:val="30"/>
          <w:szCs w:val="30"/>
        </w:rPr>
      </w:pPr>
    </w:p>
    <w:p w14:paraId="1E1F6A06" w14:textId="77777777" w:rsidR="00EC1D50" w:rsidRDefault="00EC1D50">
      <w:pPr>
        <w:spacing w:after="322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685"/>
        <w:gridCol w:w="715"/>
        <w:gridCol w:w="614"/>
        <w:gridCol w:w="710"/>
        <w:gridCol w:w="662"/>
        <w:gridCol w:w="710"/>
        <w:gridCol w:w="672"/>
        <w:gridCol w:w="710"/>
        <w:gridCol w:w="614"/>
        <w:gridCol w:w="715"/>
        <w:gridCol w:w="1138"/>
        <w:gridCol w:w="754"/>
      </w:tblGrid>
      <w:tr w:rsidR="00EC1D50" w14:paraId="074505D5" w14:textId="77777777">
        <w:trPr>
          <w:trHeight w:hRule="exact" w:val="1397"/>
        </w:trPr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33289E" w14:textId="77777777" w:rsidR="00EC1D50" w:rsidRDefault="00000000">
            <w:pPr>
              <w:shd w:val="clear" w:color="auto" w:fill="FFFFFF"/>
              <w:spacing w:line="274" w:lineRule="exact"/>
            </w:pPr>
            <w:r>
              <w:rPr>
                <w:b/>
                <w:bCs/>
              </w:rPr>
              <w:t>Вид учебной</w:t>
            </w:r>
          </w:p>
          <w:p w14:paraId="63AA1754" w14:textId="77777777" w:rsidR="00EC1D50" w:rsidRDefault="00000000">
            <w:pPr>
              <w:shd w:val="clear" w:color="auto" w:fill="FFFFFF"/>
              <w:spacing w:line="274" w:lineRule="exact"/>
            </w:pPr>
            <w:r>
              <w:rPr>
                <w:b/>
                <w:bCs/>
              </w:rPr>
              <w:t>работы,</w:t>
            </w:r>
          </w:p>
          <w:p w14:paraId="0F4DDADE" w14:textId="77777777" w:rsidR="00EC1D50" w:rsidRDefault="00000000">
            <w:pPr>
              <w:shd w:val="clear" w:color="auto" w:fill="FFFFFF"/>
              <w:spacing w:line="274" w:lineRule="exact"/>
            </w:pPr>
            <w:r>
              <w:rPr>
                <w:b/>
                <w:bCs/>
              </w:rPr>
              <w:t>аттестации,</w:t>
            </w:r>
          </w:p>
          <w:p w14:paraId="38D238F6" w14:textId="77777777" w:rsidR="00EC1D50" w:rsidRDefault="00000000">
            <w:pPr>
              <w:shd w:val="clear" w:color="auto" w:fill="FFFFFF"/>
              <w:spacing w:line="274" w:lineRule="exact"/>
            </w:pPr>
            <w:r>
              <w:rPr>
                <w:b/>
                <w:bCs/>
              </w:rPr>
              <w:t>учебной</w:t>
            </w:r>
          </w:p>
          <w:p w14:paraId="73E005B0" w14:textId="77777777" w:rsidR="00EC1D50" w:rsidRDefault="00000000">
            <w:pPr>
              <w:shd w:val="clear" w:color="auto" w:fill="FFFFFF"/>
              <w:spacing w:line="274" w:lineRule="exact"/>
            </w:pPr>
            <w:r>
              <w:rPr>
                <w:b/>
                <w:bCs/>
              </w:rPr>
              <w:t>нагрузки</w:t>
            </w:r>
          </w:p>
        </w:tc>
        <w:tc>
          <w:tcPr>
            <w:tcW w:w="726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72659" w14:textId="77777777" w:rsidR="00EC1D50" w:rsidRDefault="00000000">
            <w:pPr>
              <w:shd w:val="clear" w:color="auto" w:fill="FFFFFF"/>
              <w:spacing w:line="278" w:lineRule="exact"/>
              <w:ind w:left="970" w:right="960" w:firstLine="1061"/>
            </w:pPr>
            <w:r>
              <w:rPr>
                <w:b/>
                <w:bCs/>
              </w:rPr>
              <w:t>Затраты учебного времени, график промежуточной и итоговой аттестации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971672" w14:textId="77777777" w:rsidR="00EC1D50" w:rsidRDefault="00000000">
            <w:pPr>
              <w:shd w:val="clear" w:color="auto" w:fill="FFFFFF"/>
              <w:spacing w:line="226" w:lineRule="exact"/>
              <w:ind w:right="29"/>
              <w:jc w:val="center"/>
            </w:pPr>
            <w:r>
              <w:rPr>
                <w:spacing w:val="-12"/>
              </w:rPr>
              <w:t xml:space="preserve">Всего </w:t>
            </w:r>
            <w:r>
              <w:rPr>
                <w:spacing w:val="-6"/>
              </w:rPr>
              <w:t>часов</w:t>
            </w:r>
          </w:p>
        </w:tc>
      </w:tr>
      <w:tr w:rsidR="00EC1D50" w14:paraId="3CDA9A06" w14:textId="77777777">
        <w:trPr>
          <w:trHeight w:hRule="exact" w:val="581"/>
        </w:trPr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FD7DDD" w14:textId="77777777" w:rsidR="00EC1D50" w:rsidRDefault="00000000">
            <w:pPr>
              <w:shd w:val="clear" w:color="auto" w:fill="FFFFFF"/>
            </w:pPr>
            <w:r>
              <w:t>Классы</w:t>
            </w:r>
          </w:p>
        </w:tc>
        <w:tc>
          <w:tcPr>
            <w:tcW w:w="13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D27E0D" w14:textId="77777777" w:rsidR="00EC1D50" w:rsidRDefault="00000000">
            <w:pPr>
              <w:shd w:val="clear" w:color="auto" w:fill="FFFFFF"/>
              <w:ind w:left="499"/>
            </w:pPr>
            <w:r>
              <w:t>4</w:t>
            </w:r>
          </w:p>
        </w:tc>
        <w:tc>
          <w:tcPr>
            <w:tcW w:w="1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3A6874" w14:textId="77777777" w:rsidR="00EC1D50" w:rsidRDefault="00000000">
            <w:pPr>
              <w:shd w:val="clear" w:color="auto" w:fill="FFFFFF"/>
              <w:ind w:left="514"/>
            </w:pPr>
            <w:r>
              <w:t>5</w:t>
            </w:r>
          </w:p>
        </w:tc>
        <w:tc>
          <w:tcPr>
            <w:tcW w:w="13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C5F8AB" w14:textId="77777777" w:rsidR="00EC1D50" w:rsidRDefault="00000000">
            <w:pPr>
              <w:shd w:val="clear" w:color="auto" w:fill="FFFFFF"/>
              <w:ind w:left="518"/>
            </w:pPr>
            <w:r>
              <w:t>6</w:t>
            </w:r>
          </w:p>
        </w:tc>
        <w:tc>
          <w:tcPr>
            <w:tcW w:w="13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E184E3" w14:textId="77777777" w:rsidR="00EC1D50" w:rsidRDefault="00000000">
            <w:pPr>
              <w:shd w:val="clear" w:color="auto" w:fill="FFFFFF"/>
              <w:ind w:left="494"/>
            </w:pPr>
            <w:r>
              <w:t>7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B3C29C" w14:textId="77777777" w:rsidR="00EC1D50" w:rsidRDefault="00000000">
            <w:pPr>
              <w:shd w:val="clear" w:color="auto" w:fill="FFFFFF"/>
              <w:ind w:left="758"/>
            </w:pPr>
            <w:r>
              <w:t>8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D971B" w14:textId="77777777" w:rsidR="00EC1D50" w:rsidRDefault="00EC1D50">
            <w:pPr>
              <w:shd w:val="clear" w:color="auto" w:fill="FFFFFF"/>
            </w:pPr>
          </w:p>
        </w:tc>
      </w:tr>
      <w:tr w:rsidR="00EC1D50" w14:paraId="2B150C70" w14:textId="77777777">
        <w:trPr>
          <w:trHeight w:hRule="exact" w:val="470"/>
        </w:trPr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53A4A5" w14:textId="77777777" w:rsidR="00EC1D50" w:rsidRDefault="00000000">
            <w:pPr>
              <w:shd w:val="clear" w:color="auto" w:fill="FFFFFF"/>
            </w:pPr>
            <w:r>
              <w:t>Полугодия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0229D" w14:textId="77777777" w:rsidR="00EC1D50" w:rsidRDefault="00000000">
            <w:pPr>
              <w:shd w:val="clear" w:color="auto" w:fill="FFFFFF"/>
              <w:ind w:left="192"/>
            </w:pPr>
            <w:r>
              <w:t>7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9C9E41" w14:textId="77777777" w:rsidR="00EC1D50" w:rsidRDefault="00000000">
            <w:pPr>
              <w:shd w:val="clear" w:color="auto" w:fill="FFFFFF"/>
              <w:ind w:left="134"/>
            </w:pPr>
            <w:r>
              <w:t>8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6FE673" w14:textId="77777777" w:rsidR="00EC1D50" w:rsidRDefault="00000000">
            <w:pPr>
              <w:shd w:val="clear" w:color="auto" w:fill="FFFFFF"/>
              <w:ind w:left="187"/>
            </w:pPr>
            <w:r>
              <w:t>9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E8A483" w14:textId="77777777" w:rsidR="00EC1D50" w:rsidRDefault="00000000">
            <w:pPr>
              <w:shd w:val="clear" w:color="auto" w:fill="FFFFFF"/>
              <w:ind w:left="106"/>
            </w:pPr>
            <w:r>
              <w:t>10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FC3484" w14:textId="77777777" w:rsidR="00EC1D50" w:rsidRDefault="00000000">
            <w:pPr>
              <w:shd w:val="clear" w:color="auto" w:fill="FFFFFF"/>
              <w:jc w:val="center"/>
            </w:pPr>
            <w:r>
              <w:t>11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77A09F" w14:textId="77777777" w:rsidR="00EC1D50" w:rsidRDefault="00000000">
            <w:pPr>
              <w:shd w:val="clear" w:color="auto" w:fill="FFFFFF"/>
              <w:ind w:right="110"/>
              <w:jc w:val="right"/>
            </w:pPr>
            <w:r>
              <w:t>12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9A01F" w14:textId="77777777" w:rsidR="00EC1D50" w:rsidRDefault="00000000">
            <w:pPr>
              <w:shd w:val="clear" w:color="auto" w:fill="FFFFFF"/>
              <w:jc w:val="center"/>
            </w:pPr>
            <w:r>
              <w:t>13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608D1E" w14:textId="77777777" w:rsidR="00EC1D50" w:rsidRDefault="00000000">
            <w:pPr>
              <w:shd w:val="clear" w:color="auto" w:fill="FFFFFF"/>
              <w:ind w:right="82"/>
              <w:jc w:val="right"/>
            </w:pPr>
            <w:r>
              <w:t>14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12A4A9" w14:textId="77777777" w:rsidR="00EC1D50" w:rsidRDefault="00000000">
            <w:pPr>
              <w:shd w:val="clear" w:color="auto" w:fill="FFFFFF"/>
              <w:jc w:val="center"/>
            </w:pPr>
            <w:r>
              <w:t>15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43A0B8" w14:textId="77777777" w:rsidR="00EC1D50" w:rsidRDefault="00000000">
            <w:pPr>
              <w:shd w:val="clear" w:color="auto" w:fill="FFFFFF"/>
              <w:jc w:val="center"/>
            </w:pPr>
            <w:r>
              <w:t>16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796498" w14:textId="77777777" w:rsidR="00EC1D50" w:rsidRDefault="00EC1D50">
            <w:pPr>
              <w:shd w:val="clear" w:color="auto" w:fill="FFFFFF"/>
            </w:pPr>
          </w:p>
        </w:tc>
      </w:tr>
      <w:tr w:rsidR="00EC1D50" w14:paraId="4BBAE8B3" w14:textId="77777777">
        <w:trPr>
          <w:trHeight w:hRule="exact" w:val="480"/>
        </w:trPr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8AE9D8" w14:textId="77777777" w:rsidR="00EC1D50" w:rsidRDefault="00000000">
            <w:pPr>
              <w:shd w:val="clear" w:color="auto" w:fill="FFFFFF"/>
              <w:spacing w:line="226" w:lineRule="exact"/>
              <w:ind w:right="19"/>
            </w:pPr>
            <w:r>
              <w:t xml:space="preserve">Аудиторные </w:t>
            </w:r>
            <w:r>
              <w:rPr>
                <w:spacing w:val="-10"/>
              </w:rPr>
              <w:t>занятия (в часах)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39F669" w14:textId="77777777" w:rsidR="00EC1D50" w:rsidRDefault="00000000">
            <w:pPr>
              <w:shd w:val="clear" w:color="auto" w:fill="FFFFFF"/>
              <w:ind w:left="144"/>
            </w:pPr>
            <w:r>
              <w:t>32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AEE60C" w14:textId="77777777" w:rsidR="00EC1D50" w:rsidRDefault="00000000">
            <w:pPr>
              <w:shd w:val="clear" w:color="auto" w:fill="FFFFFF"/>
              <w:ind w:left="91"/>
            </w:pPr>
            <w:r>
              <w:t>34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BC3445" w14:textId="77777777" w:rsidR="00EC1D50" w:rsidRDefault="00000000">
            <w:pPr>
              <w:shd w:val="clear" w:color="auto" w:fill="FFFFFF"/>
              <w:ind w:left="139"/>
            </w:pPr>
            <w:r>
              <w:t>32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2E3A12" w14:textId="77777777" w:rsidR="00EC1D50" w:rsidRDefault="00000000">
            <w:pPr>
              <w:shd w:val="clear" w:color="auto" w:fill="FFFFFF"/>
              <w:ind w:left="115"/>
            </w:pPr>
            <w:r>
              <w:t>34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7699CE" w14:textId="77777777" w:rsidR="00EC1D50" w:rsidRDefault="00000000">
            <w:pPr>
              <w:shd w:val="clear" w:color="auto" w:fill="FFFFFF"/>
              <w:jc w:val="center"/>
            </w:pPr>
            <w:r>
              <w:t>32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F768CD" w14:textId="77777777" w:rsidR="00EC1D50" w:rsidRDefault="00000000">
            <w:pPr>
              <w:shd w:val="clear" w:color="auto" w:fill="FFFFFF"/>
              <w:ind w:right="120"/>
              <w:jc w:val="right"/>
            </w:pPr>
            <w:r>
              <w:t>34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7C48C8" w14:textId="77777777" w:rsidR="00EC1D50" w:rsidRDefault="00000000">
            <w:pPr>
              <w:shd w:val="clear" w:color="auto" w:fill="FFFFFF"/>
              <w:jc w:val="center"/>
            </w:pPr>
            <w:r>
              <w:t>32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00DF00" w14:textId="77777777" w:rsidR="00EC1D50" w:rsidRDefault="00000000">
            <w:pPr>
              <w:shd w:val="clear" w:color="auto" w:fill="FFFFFF"/>
              <w:ind w:right="91"/>
              <w:jc w:val="right"/>
            </w:pPr>
            <w:r>
              <w:t>34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77BB45" w14:textId="77777777" w:rsidR="00EC1D50" w:rsidRDefault="00000000">
            <w:pPr>
              <w:shd w:val="clear" w:color="auto" w:fill="FFFFFF"/>
              <w:jc w:val="center"/>
            </w:pPr>
            <w:r>
              <w:t>48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582FB7" w14:textId="77777777" w:rsidR="00EC1D50" w:rsidRDefault="00000000">
            <w:pPr>
              <w:shd w:val="clear" w:color="auto" w:fill="FFFFFF"/>
              <w:jc w:val="center"/>
            </w:pPr>
            <w:r>
              <w:t>51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2B5DD0" w14:textId="77777777" w:rsidR="00EC1D50" w:rsidRDefault="00000000">
            <w:pPr>
              <w:shd w:val="clear" w:color="auto" w:fill="FFFFFF"/>
              <w:jc w:val="center"/>
            </w:pPr>
            <w:r>
              <w:t>363</w:t>
            </w:r>
          </w:p>
        </w:tc>
      </w:tr>
      <w:tr w:rsidR="00EC1D50" w14:paraId="2F4A0F01" w14:textId="77777777">
        <w:trPr>
          <w:trHeight w:hRule="exact" w:val="470"/>
        </w:trPr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7E09B2" w14:textId="77777777" w:rsidR="00EC1D50" w:rsidRDefault="00000000">
            <w:pPr>
              <w:shd w:val="clear" w:color="auto" w:fill="FFFFFF"/>
              <w:spacing w:line="230" w:lineRule="exact"/>
              <w:ind w:firstLine="5"/>
            </w:pPr>
            <w:r>
              <w:rPr>
                <w:spacing w:val="-11"/>
              </w:rPr>
              <w:t xml:space="preserve">Самостоятельная </w:t>
            </w:r>
            <w:r>
              <w:rPr>
                <w:spacing w:val="-9"/>
              </w:rPr>
              <w:t>работа (в часах)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46D65E" w14:textId="77777777" w:rsidR="00EC1D50" w:rsidRDefault="00000000">
            <w:pPr>
              <w:shd w:val="clear" w:color="auto" w:fill="FFFFFF"/>
              <w:ind w:left="144"/>
            </w:pPr>
            <w:r>
              <w:t>48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9AB2C9" w14:textId="77777777" w:rsidR="00EC1D50" w:rsidRDefault="00000000">
            <w:pPr>
              <w:shd w:val="clear" w:color="auto" w:fill="FFFFFF"/>
              <w:ind w:left="91"/>
            </w:pPr>
            <w:r>
              <w:t>51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C98C4E" w14:textId="77777777" w:rsidR="00EC1D50" w:rsidRDefault="00000000">
            <w:pPr>
              <w:shd w:val="clear" w:color="auto" w:fill="FFFFFF"/>
              <w:ind w:left="139"/>
            </w:pPr>
            <w:r>
              <w:t>48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186A85" w14:textId="77777777" w:rsidR="00EC1D50" w:rsidRDefault="00000000">
            <w:pPr>
              <w:shd w:val="clear" w:color="auto" w:fill="FFFFFF"/>
              <w:ind w:left="115"/>
            </w:pPr>
            <w:r>
              <w:t>51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BB5684" w14:textId="77777777" w:rsidR="00EC1D50" w:rsidRDefault="00000000">
            <w:pPr>
              <w:shd w:val="clear" w:color="auto" w:fill="FFFFFF"/>
              <w:jc w:val="center"/>
            </w:pPr>
            <w:r>
              <w:t>48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F2FCDD" w14:textId="77777777" w:rsidR="00EC1D50" w:rsidRDefault="00000000">
            <w:pPr>
              <w:shd w:val="clear" w:color="auto" w:fill="FFFFFF"/>
              <w:ind w:right="120"/>
              <w:jc w:val="right"/>
            </w:pPr>
            <w:r>
              <w:t>51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DB8E3D" w14:textId="77777777" w:rsidR="00EC1D50" w:rsidRDefault="00000000">
            <w:pPr>
              <w:shd w:val="clear" w:color="auto" w:fill="FFFFFF"/>
              <w:jc w:val="center"/>
            </w:pPr>
            <w:r>
              <w:t>64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EC9FD6" w14:textId="77777777" w:rsidR="00EC1D50" w:rsidRDefault="00000000">
            <w:pPr>
              <w:shd w:val="clear" w:color="auto" w:fill="FFFFFF"/>
              <w:ind w:right="91"/>
              <w:jc w:val="right"/>
            </w:pPr>
            <w:r>
              <w:t>68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BCC13D" w14:textId="77777777" w:rsidR="00EC1D50" w:rsidRDefault="00000000">
            <w:pPr>
              <w:shd w:val="clear" w:color="auto" w:fill="FFFFFF"/>
              <w:jc w:val="center"/>
            </w:pPr>
            <w:r>
              <w:t>64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4E1B9A" w14:textId="77777777" w:rsidR="00EC1D50" w:rsidRDefault="00000000">
            <w:pPr>
              <w:shd w:val="clear" w:color="auto" w:fill="FFFFFF"/>
              <w:jc w:val="center"/>
            </w:pPr>
            <w:r>
              <w:t>68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859FA3" w14:textId="77777777" w:rsidR="00EC1D50" w:rsidRDefault="00000000">
            <w:pPr>
              <w:shd w:val="clear" w:color="auto" w:fill="FFFFFF"/>
              <w:jc w:val="center"/>
            </w:pPr>
            <w:r>
              <w:t>561</w:t>
            </w:r>
          </w:p>
        </w:tc>
      </w:tr>
      <w:tr w:rsidR="00EC1D50" w14:paraId="2B8B9924" w14:textId="77777777">
        <w:trPr>
          <w:trHeight w:hRule="exact" w:val="701"/>
        </w:trPr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2E5B3A" w14:textId="77777777" w:rsidR="00EC1D50" w:rsidRDefault="00000000">
            <w:pPr>
              <w:shd w:val="clear" w:color="auto" w:fill="FFFFFF"/>
              <w:spacing w:line="230" w:lineRule="exact"/>
              <w:ind w:firstLine="5"/>
            </w:pPr>
            <w:r>
              <w:rPr>
                <w:spacing w:val="-11"/>
              </w:rPr>
              <w:t xml:space="preserve">Максимальная </w:t>
            </w:r>
            <w:r>
              <w:rPr>
                <w:spacing w:val="-10"/>
              </w:rPr>
              <w:t xml:space="preserve">учебная нагрузка </w:t>
            </w:r>
            <w:r>
              <w:t>(в часах)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6E8CF2" w14:textId="77777777" w:rsidR="00EC1D50" w:rsidRDefault="00000000">
            <w:pPr>
              <w:shd w:val="clear" w:color="auto" w:fill="FFFFFF"/>
              <w:ind w:left="144"/>
            </w:pPr>
            <w:r>
              <w:t>80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207B1" w14:textId="77777777" w:rsidR="00EC1D50" w:rsidRDefault="00000000">
            <w:pPr>
              <w:shd w:val="clear" w:color="auto" w:fill="FFFFFF"/>
              <w:ind w:left="91"/>
            </w:pPr>
            <w:r>
              <w:t>85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8DDABB" w14:textId="77777777" w:rsidR="00EC1D50" w:rsidRDefault="00000000">
            <w:pPr>
              <w:shd w:val="clear" w:color="auto" w:fill="FFFFFF"/>
              <w:ind w:left="139"/>
            </w:pPr>
            <w:r>
              <w:t>80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0D1214" w14:textId="77777777" w:rsidR="00EC1D50" w:rsidRDefault="00000000">
            <w:pPr>
              <w:shd w:val="clear" w:color="auto" w:fill="FFFFFF"/>
              <w:ind w:left="115"/>
            </w:pPr>
            <w:r>
              <w:t>85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7B2A15" w14:textId="77777777" w:rsidR="00EC1D50" w:rsidRDefault="00000000">
            <w:pPr>
              <w:shd w:val="clear" w:color="auto" w:fill="FFFFFF"/>
              <w:jc w:val="center"/>
            </w:pPr>
            <w:r>
              <w:t>80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0A56E6" w14:textId="77777777" w:rsidR="00EC1D50" w:rsidRDefault="00000000">
            <w:pPr>
              <w:shd w:val="clear" w:color="auto" w:fill="FFFFFF"/>
              <w:ind w:right="120"/>
              <w:jc w:val="right"/>
            </w:pPr>
            <w:r>
              <w:t>85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B48548" w14:textId="77777777" w:rsidR="00EC1D50" w:rsidRDefault="00000000">
            <w:pPr>
              <w:shd w:val="clear" w:color="auto" w:fill="FFFFFF"/>
              <w:jc w:val="center"/>
            </w:pPr>
            <w:r>
              <w:t>96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69D8D2" w14:textId="77777777" w:rsidR="00EC1D50" w:rsidRDefault="00000000">
            <w:pPr>
              <w:shd w:val="clear" w:color="auto" w:fill="FFFFFF"/>
              <w:ind w:right="43"/>
              <w:jc w:val="right"/>
            </w:pPr>
            <w:r>
              <w:t>102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AFDCF0" w14:textId="77777777" w:rsidR="00EC1D50" w:rsidRDefault="00000000">
            <w:pPr>
              <w:shd w:val="clear" w:color="auto" w:fill="FFFFFF"/>
              <w:jc w:val="center"/>
            </w:pPr>
            <w:r>
              <w:t>112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BBA533" w14:textId="77777777" w:rsidR="00EC1D50" w:rsidRDefault="00000000">
            <w:pPr>
              <w:shd w:val="clear" w:color="auto" w:fill="FFFFFF"/>
              <w:jc w:val="center"/>
            </w:pPr>
            <w:r>
              <w:t>119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BD7058" w14:textId="77777777" w:rsidR="00EC1D50" w:rsidRDefault="00000000">
            <w:pPr>
              <w:shd w:val="clear" w:color="auto" w:fill="FFFFFF"/>
              <w:jc w:val="center"/>
            </w:pPr>
            <w:r>
              <w:t>924</w:t>
            </w:r>
          </w:p>
        </w:tc>
      </w:tr>
      <w:tr w:rsidR="00EC1D50" w14:paraId="0DB993A1" w14:textId="77777777">
        <w:trPr>
          <w:trHeight w:hRule="exact" w:val="1531"/>
        </w:trPr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7EC442" w14:textId="77777777" w:rsidR="00EC1D50" w:rsidRDefault="00000000">
            <w:pPr>
              <w:shd w:val="clear" w:color="auto" w:fill="FFFFFF"/>
              <w:spacing w:line="250" w:lineRule="exact"/>
            </w:pPr>
            <w:r>
              <w:t>Вид</w:t>
            </w:r>
          </w:p>
          <w:p w14:paraId="0B3BEB13" w14:textId="77777777" w:rsidR="00EC1D50" w:rsidRDefault="00000000">
            <w:pPr>
              <w:shd w:val="clear" w:color="auto" w:fill="FFFFFF"/>
              <w:spacing w:line="250" w:lineRule="exact"/>
              <w:ind w:right="62"/>
            </w:pPr>
            <w:r>
              <w:rPr>
                <w:spacing w:val="-3"/>
              </w:rPr>
              <w:t xml:space="preserve">промежуточно </w:t>
            </w:r>
            <w:r>
              <w:t xml:space="preserve">й аттестации </w:t>
            </w:r>
            <w:r>
              <w:rPr>
                <w:spacing w:val="-3"/>
              </w:rPr>
              <w:t xml:space="preserve">по полугодиям </w:t>
            </w:r>
            <w:r>
              <w:t>и итоговая аттестация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B5FC3D" w14:textId="77777777" w:rsidR="00EC1D50" w:rsidRDefault="00000000">
            <w:pPr>
              <w:shd w:val="clear" w:color="auto" w:fill="FFFFFF"/>
              <w:ind w:left="5"/>
            </w:pPr>
            <w:r>
              <w:t>зачет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9A7CD0" w14:textId="77777777" w:rsidR="00EC1D50" w:rsidRDefault="00000000">
            <w:pPr>
              <w:shd w:val="clear" w:color="auto" w:fill="FFFFFF"/>
              <w:spacing w:line="221" w:lineRule="exact"/>
              <w:ind w:left="19" w:right="19"/>
            </w:pPr>
            <w:r>
              <w:t>экза мен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B30A6F" w14:textId="77777777" w:rsidR="00EC1D50" w:rsidRDefault="00000000">
            <w:pPr>
              <w:shd w:val="clear" w:color="auto" w:fill="FFFFFF"/>
            </w:pPr>
            <w:r>
              <w:t>зачет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A41A1E" w14:textId="77777777" w:rsidR="00EC1D50" w:rsidRDefault="00000000">
            <w:pPr>
              <w:shd w:val="clear" w:color="auto" w:fill="FFFFFF"/>
              <w:spacing w:line="221" w:lineRule="exact"/>
              <w:ind w:left="43" w:right="43"/>
              <w:jc w:val="right"/>
            </w:pPr>
            <w:r>
              <w:t>экза мен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8AC9EA" w14:textId="77777777" w:rsidR="00EC1D50" w:rsidRDefault="00000000">
            <w:pPr>
              <w:shd w:val="clear" w:color="auto" w:fill="FFFFFF"/>
              <w:jc w:val="center"/>
            </w:pPr>
            <w:r>
              <w:rPr>
                <w:spacing w:val="-12"/>
              </w:rPr>
              <w:t>зачет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70E7C1" w14:textId="77777777" w:rsidR="00EC1D50" w:rsidRDefault="00000000">
            <w:pPr>
              <w:shd w:val="clear" w:color="auto" w:fill="FFFFFF"/>
              <w:spacing w:line="221" w:lineRule="exact"/>
              <w:ind w:left="48" w:right="48"/>
              <w:jc w:val="right"/>
            </w:pPr>
            <w:r>
              <w:t>экза мен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7B779" w14:textId="77777777" w:rsidR="00EC1D50" w:rsidRDefault="00000000">
            <w:pPr>
              <w:shd w:val="clear" w:color="auto" w:fill="FFFFFF"/>
              <w:jc w:val="center"/>
            </w:pPr>
            <w:r>
              <w:rPr>
                <w:spacing w:val="-11"/>
              </w:rPr>
              <w:t>зачет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C6670F" w14:textId="77777777" w:rsidR="00EC1D50" w:rsidRDefault="00000000">
            <w:pPr>
              <w:shd w:val="clear" w:color="auto" w:fill="FFFFFF"/>
              <w:spacing w:line="221" w:lineRule="exact"/>
              <w:ind w:left="19" w:right="19"/>
              <w:jc w:val="right"/>
            </w:pPr>
            <w:r>
              <w:t>экза мен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6C9CF0" w14:textId="77777777" w:rsidR="00EC1D50" w:rsidRDefault="00000000">
            <w:pPr>
              <w:shd w:val="clear" w:color="auto" w:fill="FFFFFF"/>
              <w:jc w:val="center"/>
            </w:pPr>
            <w:r>
              <w:rPr>
                <w:spacing w:val="-11"/>
              </w:rPr>
              <w:t>зачет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CD9202" w14:textId="77777777" w:rsidR="00EC1D50" w:rsidRDefault="00000000">
            <w:pPr>
              <w:shd w:val="clear" w:color="auto" w:fill="FFFFFF"/>
              <w:spacing w:line="226" w:lineRule="exact"/>
              <w:ind w:left="5"/>
              <w:jc w:val="center"/>
            </w:pPr>
            <w:r>
              <w:rPr>
                <w:spacing w:val="-10"/>
              </w:rPr>
              <w:t xml:space="preserve">Итоговая </w:t>
            </w:r>
            <w:r>
              <w:rPr>
                <w:spacing w:val="-11"/>
              </w:rPr>
              <w:t>аттестация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672315" w14:textId="77777777" w:rsidR="00EC1D50" w:rsidRDefault="00EC1D50">
            <w:pPr>
              <w:shd w:val="clear" w:color="auto" w:fill="FFFFFF"/>
            </w:pPr>
          </w:p>
        </w:tc>
      </w:tr>
    </w:tbl>
    <w:p w14:paraId="23614767" w14:textId="77777777" w:rsidR="00EC1D50" w:rsidRDefault="00EC1D50">
      <w:pPr>
        <w:shd w:val="clear" w:color="auto" w:fill="FFFFFF"/>
        <w:spacing w:before="470" w:line="240" w:lineRule="auto"/>
        <w:ind w:right="101"/>
        <w:contextualSpacing/>
      </w:pPr>
    </w:p>
    <w:p w14:paraId="65FD11EF" w14:textId="77777777" w:rsidR="00EC1D50" w:rsidRDefault="00EC1D50">
      <w:pPr>
        <w:shd w:val="clear" w:color="auto" w:fill="FFFFFF"/>
        <w:spacing w:before="470" w:line="240" w:lineRule="auto"/>
        <w:ind w:right="101"/>
        <w:contextualSpacing/>
      </w:pPr>
    </w:p>
    <w:p w14:paraId="38A5DDA9" w14:textId="77777777" w:rsidR="00EC1D50" w:rsidRDefault="00000000">
      <w:pPr>
        <w:shd w:val="clear" w:color="auto" w:fill="FFFFFF"/>
        <w:spacing w:before="470" w:line="240" w:lineRule="auto"/>
        <w:ind w:right="101"/>
        <w:contextualSpacing/>
        <w:rPr>
          <w:b/>
        </w:rPr>
      </w:pPr>
      <w:r>
        <w:rPr>
          <w:b/>
          <w:i/>
          <w:iCs/>
          <w:spacing w:val="-4"/>
          <w:sz w:val="30"/>
          <w:szCs w:val="30"/>
        </w:rPr>
        <w:t>Форма проведения учебных занятий</w:t>
      </w:r>
    </w:p>
    <w:p w14:paraId="4E355C15" w14:textId="77777777" w:rsidR="00EC1D50" w:rsidRDefault="00000000">
      <w:pPr>
        <w:shd w:val="clear" w:color="auto" w:fill="FFFFFF"/>
        <w:spacing w:before="10" w:line="240" w:lineRule="auto"/>
        <w:ind w:firstLine="1738"/>
        <w:contextualSpacing/>
      </w:pPr>
      <w:r>
        <w:rPr>
          <w:sz w:val="30"/>
          <w:szCs w:val="30"/>
        </w:rPr>
        <w:t xml:space="preserve">Занятия по предмету «Композиция станковая» и проведение </w:t>
      </w:r>
      <w:r>
        <w:rPr>
          <w:spacing w:val="-11"/>
          <w:sz w:val="30"/>
          <w:szCs w:val="30"/>
        </w:rPr>
        <w:t xml:space="preserve">консультаций рекомендуется осуществлять в форме  групповых </w:t>
      </w:r>
      <w:r>
        <w:rPr>
          <w:spacing w:val="-8"/>
          <w:sz w:val="30"/>
          <w:szCs w:val="30"/>
        </w:rPr>
        <w:t xml:space="preserve"> (11-15 чел.) и  мелкогрупповых      занятий </w:t>
      </w:r>
      <w:r>
        <w:rPr>
          <w:spacing w:val="-6"/>
          <w:sz w:val="30"/>
          <w:szCs w:val="30"/>
        </w:rPr>
        <w:t xml:space="preserve">(4  -  10  чел.).    Продолжительность </w:t>
      </w:r>
      <w:r>
        <w:rPr>
          <w:sz w:val="30"/>
          <w:szCs w:val="30"/>
        </w:rPr>
        <w:t>урока - 40 минут.</w:t>
      </w:r>
    </w:p>
    <w:p w14:paraId="701A7A9A" w14:textId="77777777" w:rsidR="00EC1D50" w:rsidRDefault="00EC1D50">
      <w:pPr>
        <w:shd w:val="clear" w:color="auto" w:fill="FFFFFF"/>
        <w:spacing w:line="240" w:lineRule="auto"/>
        <w:ind w:left="125" w:right="230" w:firstLine="715"/>
        <w:contextualSpacing/>
        <w:jc w:val="both"/>
      </w:pPr>
    </w:p>
    <w:p w14:paraId="42DE5224" w14:textId="77777777" w:rsidR="00EC1D50" w:rsidRDefault="00000000">
      <w:pPr>
        <w:shd w:val="clear" w:color="auto" w:fill="FFFFFF"/>
        <w:spacing w:line="240" w:lineRule="auto"/>
        <w:ind w:left="125" w:right="226" w:firstLine="715"/>
        <w:contextualSpacing/>
        <w:jc w:val="both"/>
      </w:pPr>
      <w:r>
        <w:rPr>
          <w:spacing w:val="-10"/>
          <w:sz w:val="30"/>
          <w:szCs w:val="30"/>
        </w:rPr>
        <w:t xml:space="preserve">Мелкогрупповая форма занятий позволяет преподавателю построить процесс обучения в соответствии с принципами дифференцированного и </w:t>
      </w:r>
      <w:r>
        <w:rPr>
          <w:sz w:val="30"/>
          <w:szCs w:val="30"/>
        </w:rPr>
        <w:t>индивидуального подходов.</w:t>
      </w:r>
    </w:p>
    <w:p w14:paraId="66021401" w14:textId="77777777" w:rsidR="00EC1D50" w:rsidRDefault="00000000">
      <w:pPr>
        <w:shd w:val="clear" w:color="auto" w:fill="FFFFFF"/>
        <w:spacing w:line="240" w:lineRule="auto"/>
        <w:ind w:left="125" w:right="235" w:firstLine="715"/>
        <w:contextualSpacing/>
        <w:jc w:val="both"/>
      </w:pPr>
      <w:r>
        <w:rPr>
          <w:spacing w:val="-9"/>
          <w:sz w:val="30"/>
          <w:szCs w:val="30"/>
        </w:rPr>
        <w:t xml:space="preserve">Занятия подразделяются на аудиторные занятия и самостоятельную </w:t>
      </w:r>
      <w:r>
        <w:rPr>
          <w:sz w:val="30"/>
          <w:szCs w:val="30"/>
        </w:rPr>
        <w:t>работу.</w:t>
      </w:r>
    </w:p>
    <w:p w14:paraId="78C65DE6" w14:textId="77777777" w:rsidR="00EC1D50" w:rsidRDefault="00000000">
      <w:pPr>
        <w:shd w:val="clear" w:color="auto" w:fill="FFFFFF"/>
        <w:spacing w:line="240" w:lineRule="auto"/>
        <w:ind w:left="830"/>
        <w:contextualSpacing/>
      </w:pPr>
      <w:r>
        <w:rPr>
          <w:spacing w:val="-10"/>
          <w:sz w:val="30"/>
          <w:szCs w:val="30"/>
        </w:rPr>
        <w:t>Рекомендуемая недельная нагрузка в часах:</w:t>
      </w:r>
    </w:p>
    <w:p w14:paraId="6D0D4434" w14:textId="77777777" w:rsidR="00EC1D50" w:rsidRDefault="00000000">
      <w:pPr>
        <w:shd w:val="clear" w:color="auto" w:fill="FFFFFF"/>
        <w:spacing w:before="10" w:line="240" w:lineRule="auto"/>
        <w:ind w:left="902"/>
        <w:contextualSpacing/>
      </w:pPr>
      <w:r>
        <w:rPr>
          <w:spacing w:val="-11"/>
          <w:sz w:val="30"/>
          <w:szCs w:val="30"/>
        </w:rPr>
        <w:t>Аудиторные занятия:</w:t>
      </w:r>
    </w:p>
    <w:p w14:paraId="30FE5E47" w14:textId="77777777" w:rsidR="00EC1D50" w:rsidRDefault="00000000">
      <w:pPr>
        <w:shd w:val="clear" w:color="auto" w:fill="FFFFFF"/>
        <w:spacing w:line="240" w:lineRule="auto"/>
        <w:ind w:left="859"/>
        <w:contextualSpacing/>
      </w:pPr>
      <w:r>
        <w:rPr>
          <w:spacing w:val="-7"/>
          <w:sz w:val="30"/>
          <w:szCs w:val="30"/>
        </w:rPr>
        <w:t>4-7 классы - 2 часа</w:t>
      </w:r>
    </w:p>
    <w:p w14:paraId="2973861D" w14:textId="77777777" w:rsidR="00EC1D50" w:rsidRDefault="00000000">
      <w:pPr>
        <w:shd w:val="clear" w:color="auto" w:fill="FFFFFF"/>
        <w:spacing w:before="5" w:line="240" w:lineRule="auto"/>
        <w:ind w:left="840"/>
        <w:contextualSpacing/>
      </w:pPr>
      <w:r>
        <w:rPr>
          <w:spacing w:val="-6"/>
          <w:sz w:val="30"/>
          <w:szCs w:val="30"/>
        </w:rPr>
        <w:t>8 класс - 3 часа</w:t>
      </w:r>
    </w:p>
    <w:p w14:paraId="4FECC27A" w14:textId="77777777" w:rsidR="00EC1D50" w:rsidRDefault="00000000">
      <w:pPr>
        <w:shd w:val="clear" w:color="auto" w:fill="FFFFFF"/>
        <w:spacing w:before="5" w:line="240" w:lineRule="auto"/>
        <w:ind w:left="840"/>
        <w:contextualSpacing/>
      </w:pPr>
      <w:r>
        <w:rPr>
          <w:spacing w:val="-11"/>
          <w:sz w:val="30"/>
          <w:szCs w:val="30"/>
        </w:rPr>
        <w:t>Самостоятельная работа: 4-6 классы – 3 часа, 7-8 классы – 4 часа</w:t>
      </w:r>
    </w:p>
    <w:p w14:paraId="48EDA826" w14:textId="77777777" w:rsidR="00EC1D50" w:rsidRDefault="00EC1D50">
      <w:pPr>
        <w:shd w:val="clear" w:color="auto" w:fill="FFFFFF"/>
        <w:spacing w:before="5" w:line="480" w:lineRule="exact"/>
        <w:sectPr w:rsidR="00EC1D50">
          <w:pgSz w:w="11909" w:h="16834"/>
          <w:pgMar w:top="1440" w:right="624" w:bottom="720" w:left="1584" w:header="720" w:footer="720" w:gutter="0"/>
          <w:cols w:space="60"/>
        </w:sectPr>
      </w:pPr>
    </w:p>
    <w:p w14:paraId="60588DDF" w14:textId="77777777" w:rsidR="00EC1D50" w:rsidRDefault="00000000">
      <w:pPr>
        <w:shd w:val="clear" w:color="auto" w:fill="FFFFFF"/>
        <w:spacing w:before="490" w:line="480" w:lineRule="exact"/>
        <w:ind w:right="14"/>
      </w:pPr>
      <w:r>
        <w:rPr>
          <w:i/>
          <w:iCs/>
          <w:spacing w:val="-5"/>
          <w:sz w:val="30"/>
          <w:szCs w:val="30"/>
        </w:rPr>
        <w:lastRenderedPageBreak/>
        <w:t>Цель и задачи учебного предмета</w:t>
      </w:r>
    </w:p>
    <w:p w14:paraId="40479C92" w14:textId="77777777" w:rsidR="00EC1D50" w:rsidRDefault="00000000">
      <w:pPr>
        <w:shd w:val="clear" w:color="auto" w:fill="FFFFFF"/>
        <w:spacing w:line="480" w:lineRule="exact"/>
        <w:ind w:right="5" w:firstLine="710"/>
        <w:jc w:val="both"/>
      </w:pPr>
      <w:r>
        <w:rPr>
          <w:spacing w:val="-10"/>
          <w:sz w:val="30"/>
          <w:szCs w:val="30"/>
        </w:rPr>
        <w:t xml:space="preserve">Целью учебного предмета «Композиция станковая» является </w:t>
      </w:r>
      <w:r>
        <w:rPr>
          <w:spacing w:val="-8"/>
          <w:sz w:val="30"/>
          <w:szCs w:val="30"/>
        </w:rPr>
        <w:t xml:space="preserve">художественно-эстетическое развитие личности учащегося на основе </w:t>
      </w:r>
      <w:r>
        <w:rPr>
          <w:spacing w:val="-7"/>
          <w:sz w:val="30"/>
          <w:szCs w:val="30"/>
        </w:rPr>
        <w:t>приобретенных им в процессе освоения программы художественно-</w:t>
      </w:r>
      <w:r>
        <w:rPr>
          <w:spacing w:val="-4"/>
          <w:sz w:val="30"/>
          <w:szCs w:val="30"/>
        </w:rPr>
        <w:t xml:space="preserve">исполнительских и теоретических знаний, умений и навыков, а также </w:t>
      </w:r>
      <w:r>
        <w:rPr>
          <w:spacing w:val="-3"/>
          <w:sz w:val="30"/>
          <w:szCs w:val="30"/>
        </w:rPr>
        <w:t xml:space="preserve">выявление одаренных детей в области изобразительного искусства и </w:t>
      </w:r>
      <w:r>
        <w:rPr>
          <w:spacing w:val="-10"/>
          <w:sz w:val="30"/>
          <w:szCs w:val="30"/>
        </w:rPr>
        <w:t xml:space="preserve">подготовка их к поступлению в образовательные учреждения, реализующие </w:t>
      </w:r>
      <w:r>
        <w:rPr>
          <w:spacing w:val="-9"/>
          <w:sz w:val="30"/>
          <w:szCs w:val="30"/>
        </w:rPr>
        <w:t xml:space="preserve">основные профессиональные образовательные программы в области </w:t>
      </w:r>
      <w:r>
        <w:rPr>
          <w:sz w:val="30"/>
          <w:szCs w:val="30"/>
        </w:rPr>
        <w:t>изобразительного искусства.</w:t>
      </w:r>
    </w:p>
    <w:p w14:paraId="164E70D9" w14:textId="77777777" w:rsidR="00EC1D50" w:rsidRDefault="00000000">
      <w:pPr>
        <w:shd w:val="clear" w:color="auto" w:fill="FFFFFF"/>
        <w:spacing w:line="480" w:lineRule="exact"/>
        <w:ind w:left="720"/>
      </w:pPr>
      <w:r>
        <w:rPr>
          <w:spacing w:val="-10"/>
          <w:sz w:val="30"/>
          <w:szCs w:val="30"/>
        </w:rPr>
        <w:t>Задачами учебного предмета «Композиция станковая» являются:</w:t>
      </w:r>
    </w:p>
    <w:p w14:paraId="5A4BE635" w14:textId="77777777" w:rsidR="00EC1D50" w:rsidRDefault="00000000">
      <w:pPr>
        <w:widowControl w:val="0"/>
        <w:numPr>
          <w:ilvl w:val="0"/>
          <w:numId w:val="2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before="19" w:after="0" w:line="485" w:lineRule="exact"/>
        <w:ind w:right="5" w:firstLine="725"/>
        <w:jc w:val="both"/>
        <w:rPr>
          <w:rFonts w:ascii="Arial" w:hAnsi="Arial"/>
          <w:sz w:val="30"/>
          <w:szCs w:val="30"/>
        </w:rPr>
      </w:pPr>
      <w:r>
        <w:rPr>
          <w:spacing w:val="-11"/>
          <w:sz w:val="30"/>
          <w:szCs w:val="30"/>
        </w:rPr>
        <w:t xml:space="preserve">развитие интереса к изобразительному искусству и художественному </w:t>
      </w:r>
      <w:r>
        <w:rPr>
          <w:sz w:val="30"/>
          <w:szCs w:val="30"/>
        </w:rPr>
        <w:t>творчеству;</w:t>
      </w:r>
    </w:p>
    <w:p w14:paraId="2CCB73FE" w14:textId="77777777" w:rsidR="00EC1D50" w:rsidRDefault="00000000">
      <w:pPr>
        <w:widowControl w:val="0"/>
        <w:numPr>
          <w:ilvl w:val="0"/>
          <w:numId w:val="2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before="10" w:after="0" w:line="490" w:lineRule="exact"/>
        <w:ind w:left="725"/>
        <w:rPr>
          <w:rFonts w:ascii="Arial" w:hAnsi="Arial"/>
          <w:sz w:val="30"/>
          <w:szCs w:val="30"/>
        </w:rPr>
      </w:pPr>
      <w:r>
        <w:rPr>
          <w:spacing w:val="-9"/>
          <w:sz w:val="30"/>
          <w:szCs w:val="30"/>
        </w:rPr>
        <w:t>последовательное освоение двух- и трехмерного пространства;</w:t>
      </w:r>
    </w:p>
    <w:p w14:paraId="142DB0F7" w14:textId="77777777" w:rsidR="00EC1D50" w:rsidRDefault="00000000">
      <w:pPr>
        <w:widowControl w:val="0"/>
        <w:numPr>
          <w:ilvl w:val="0"/>
          <w:numId w:val="2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before="5" w:after="0" w:line="490" w:lineRule="exact"/>
        <w:ind w:right="10" w:firstLine="725"/>
        <w:jc w:val="both"/>
        <w:rPr>
          <w:rFonts w:ascii="Arial" w:hAnsi="Arial"/>
          <w:sz w:val="30"/>
          <w:szCs w:val="30"/>
        </w:rPr>
      </w:pPr>
      <w:r>
        <w:rPr>
          <w:spacing w:val="-9"/>
          <w:sz w:val="30"/>
          <w:szCs w:val="30"/>
        </w:rPr>
        <w:t xml:space="preserve">знакомство с основными законами, закономерностями, правилами и </w:t>
      </w:r>
      <w:r>
        <w:rPr>
          <w:sz w:val="30"/>
          <w:szCs w:val="30"/>
        </w:rPr>
        <w:t>приемами композиции;</w:t>
      </w:r>
    </w:p>
    <w:p w14:paraId="37EAB777" w14:textId="77777777" w:rsidR="00EC1D50" w:rsidRDefault="00000000">
      <w:pPr>
        <w:widowControl w:val="0"/>
        <w:numPr>
          <w:ilvl w:val="0"/>
          <w:numId w:val="2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before="5" w:after="0" w:line="494" w:lineRule="exact"/>
        <w:ind w:left="725"/>
        <w:rPr>
          <w:rFonts w:ascii="Arial" w:hAnsi="Arial"/>
          <w:sz w:val="30"/>
          <w:szCs w:val="30"/>
        </w:rPr>
      </w:pPr>
      <w:r>
        <w:rPr>
          <w:spacing w:val="-10"/>
          <w:sz w:val="30"/>
          <w:szCs w:val="30"/>
        </w:rPr>
        <w:t>изучение выразительных возможностей тона и цвета;</w:t>
      </w:r>
    </w:p>
    <w:p w14:paraId="428D31DD" w14:textId="77777777" w:rsidR="00EC1D50" w:rsidRDefault="00000000">
      <w:pPr>
        <w:widowControl w:val="0"/>
        <w:numPr>
          <w:ilvl w:val="0"/>
          <w:numId w:val="2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494" w:lineRule="exact"/>
        <w:ind w:right="10" w:firstLine="725"/>
        <w:jc w:val="both"/>
        <w:rPr>
          <w:rFonts w:ascii="Arial" w:hAnsi="Arial"/>
          <w:sz w:val="30"/>
          <w:szCs w:val="30"/>
        </w:rPr>
      </w:pPr>
      <w:r>
        <w:rPr>
          <w:sz w:val="30"/>
          <w:szCs w:val="30"/>
        </w:rPr>
        <w:t>развитие способностей к художественно-исполнительской деятельности;</w:t>
      </w:r>
    </w:p>
    <w:p w14:paraId="3DBEB8C3" w14:textId="77777777" w:rsidR="00EC1D50" w:rsidRDefault="00000000">
      <w:pPr>
        <w:widowControl w:val="0"/>
        <w:numPr>
          <w:ilvl w:val="0"/>
          <w:numId w:val="2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before="5" w:after="0" w:line="494" w:lineRule="exact"/>
        <w:ind w:right="10" w:firstLine="725"/>
        <w:jc w:val="both"/>
        <w:rPr>
          <w:rFonts w:ascii="Arial" w:hAnsi="Arial"/>
          <w:sz w:val="30"/>
          <w:szCs w:val="30"/>
        </w:rPr>
      </w:pPr>
      <w:r>
        <w:rPr>
          <w:spacing w:val="-10"/>
          <w:sz w:val="30"/>
          <w:szCs w:val="30"/>
        </w:rPr>
        <w:t xml:space="preserve">обучение навыкам самостоятельной работы с подготовительными </w:t>
      </w:r>
      <w:r>
        <w:rPr>
          <w:sz w:val="30"/>
          <w:szCs w:val="30"/>
        </w:rPr>
        <w:t>материалами: этюдами, набросками, эскизами;</w:t>
      </w:r>
    </w:p>
    <w:p w14:paraId="58C2E3A2" w14:textId="77777777" w:rsidR="00EC1D50" w:rsidRDefault="00000000">
      <w:pPr>
        <w:widowControl w:val="0"/>
        <w:numPr>
          <w:ilvl w:val="0"/>
          <w:numId w:val="2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494" w:lineRule="exact"/>
        <w:ind w:left="725"/>
        <w:rPr>
          <w:rFonts w:ascii="Arial" w:hAnsi="Arial"/>
          <w:sz w:val="30"/>
          <w:szCs w:val="30"/>
        </w:rPr>
      </w:pPr>
      <w:r>
        <w:rPr>
          <w:spacing w:val="-9"/>
          <w:sz w:val="30"/>
          <w:szCs w:val="30"/>
        </w:rPr>
        <w:t>приобретение обучающимися опыта творческой деятельности;</w:t>
      </w:r>
    </w:p>
    <w:p w14:paraId="47A3B30A" w14:textId="77777777" w:rsidR="00EC1D50" w:rsidRDefault="00000000">
      <w:pPr>
        <w:widowControl w:val="0"/>
        <w:numPr>
          <w:ilvl w:val="0"/>
          <w:numId w:val="2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before="14" w:after="0" w:line="485" w:lineRule="exact"/>
        <w:ind w:firstLine="725"/>
        <w:jc w:val="both"/>
        <w:rPr>
          <w:rFonts w:ascii="Arial" w:hAnsi="Arial"/>
          <w:sz w:val="30"/>
          <w:szCs w:val="30"/>
        </w:rPr>
      </w:pPr>
      <w:r>
        <w:rPr>
          <w:spacing w:val="-10"/>
          <w:sz w:val="30"/>
          <w:szCs w:val="30"/>
        </w:rPr>
        <w:t xml:space="preserve">формирование у наиболее одаренных выпускников мотивации к </w:t>
      </w:r>
      <w:r>
        <w:rPr>
          <w:spacing w:val="-11"/>
          <w:sz w:val="30"/>
          <w:szCs w:val="30"/>
        </w:rPr>
        <w:t xml:space="preserve">продолжению профессионального обучения в образовательных учреждениях </w:t>
      </w:r>
      <w:r>
        <w:rPr>
          <w:sz w:val="30"/>
          <w:szCs w:val="30"/>
        </w:rPr>
        <w:t>среднего профессионального образования.</w:t>
      </w:r>
    </w:p>
    <w:p w14:paraId="6E1863C4" w14:textId="77777777" w:rsidR="00EC1D50" w:rsidRDefault="00EC1D50">
      <w:pPr>
        <w:shd w:val="clear" w:color="auto" w:fill="FFFFFF"/>
        <w:spacing w:before="432"/>
        <w:jc w:val="center"/>
        <w:rPr>
          <w:i/>
          <w:iCs/>
          <w:spacing w:val="-8"/>
          <w:sz w:val="30"/>
          <w:szCs w:val="30"/>
        </w:rPr>
      </w:pPr>
    </w:p>
    <w:p w14:paraId="38B84DF0" w14:textId="77777777" w:rsidR="00EC1D50" w:rsidRDefault="00EC1D50">
      <w:pPr>
        <w:shd w:val="clear" w:color="auto" w:fill="FFFFFF"/>
        <w:spacing w:before="432"/>
        <w:rPr>
          <w:i/>
          <w:iCs/>
          <w:spacing w:val="-8"/>
          <w:sz w:val="30"/>
          <w:szCs w:val="30"/>
        </w:rPr>
      </w:pPr>
    </w:p>
    <w:p w14:paraId="1192D438" w14:textId="77777777" w:rsidR="00EC1D50" w:rsidRDefault="00000000">
      <w:pPr>
        <w:shd w:val="clear" w:color="auto" w:fill="FFFFFF"/>
        <w:spacing w:before="432"/>
        <w:jc w:val="center"/>
      </w:pPr>
      <w:r>
        <w:rPr>
          <w:i/>
          <w:iCs/>
          <w:spacing w:val="-8"/>
          <w:sz w:val="30"/>
          <w:szCs w:val="30"/>
        </w:rPr>
        <w:lastRenderedPageBreak/>
        <w:t>Обоснование структуры программы</w:t>
      </w:r>
    </w:p>
    <w:p w14:paraId="48E42EA0" w14:textId="77777777" w:rsidR="00EC1D50" w:rsidRDefault="00000000">
      <w:pPr>
        <w:shd w:val="clear" w:color="auto" w:fill="FFFFFF"/>
        <w:spacing w:line="494" w:lineRule="exact"/>
        <w:ind w:firstLine="566"/>
      </w:pPr>
      <w:r>
        <w:rPr>
          <w:spacing w:val="-7"/>
          <w:sz w:val="30"/>
          <w:szCs w:val="30"/>
        </w:rPr>
        <w:t xml:space="preserve">Обоснованием структуры программы являются ФГТ, отражающие все </w:t>
      </w:r>
      <w:r>
        <w:rPr>
          <w:sz w:val="30"/>
          <w:szCs w:val="30"/>
        </w:rPr>
        <w:t>аспекты работы преподавателя с учеником. Программа содержит следующие разделы:</w:t>
      </w:r>
    </w:p>
    <w:p w14:paraId="74DD987F" w14:textId="77777777" w:rsidR="00EC1D50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5" w:after="0" w:line="494" w:lineRule="exact"/>
        <w:ind w:left="710" w:hanging="336"/>
        <w:rPr>
          <w:rFonts w:ascii="Arial" w:hAnsi="Arial"/>
          <w:sz w:val="30"/>
          <w:szCs w:val="30"/>
        </w:rPr>
      </w:pPr>
      <w:r>
        <w:rPr>
          <w:spacing w:val="-11"/>
          <w:sz w:val="30"/>
          <w:szCs w:val="30"/>
        </w:rPr>
        <w:t xml:space="preserve">сведения о затратах учебного времени, предусмотренного на освоение </w:t>
      </w:r>
      <w:r>
        <w:rPr>
          <w:sz w:val="30"/>
          <w:szCs w:val="30"/>
        </w:rPr>
        <w:t>учебного предмета;</w:t>
      </w:r>
    </w:p>
    <w:p w14:paraId="7430414F" w14:textId="77777777" w:rsidR="00EC1D50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494" w:lineRule="exact"/>
        <w:ind w:left="374"/>
        <w:rPr>
          <w:rFonts w:ascii="Arial" w:hAnsi="Arial"/>
          <w:sz w:val="30"/>
          <w:szCs w:val="30"/>
        </w:rPr>
      </w:pPr>
      <w:r>
        <w:rPr>
          <w:spacing w:val="-10"/>
          <w:sz w:val="30"/>
          <w:szCs w:val="30"/>
        </w:rPr>
        <w:t>распределение учебного материала по годам обучения;</w:t>
      </w:r>
    </w:p>
    <w:p w14:paraId="7A467998" w14:textId="77777777" w:rsidR="00EC1D50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5" w:after="0" w:line="494" w:lineRule="exact"/>
        <w:ind w:left="374"/>
        <w:rPr>
          <w:rFonts w:ascii="Arial" w:hAnsi="Arial"/>
          <w:sz w:val="30"/>
          <w:szCs w:val="30"/>
        </w:rPr>
      </w:pPr>
      <w:r>
        <w:rPr>
          <w:spacing w:val="-10"/>
          <w:sz w:val="30"/>
          <w:szCs w:val="30"/>
        </w:rPr>
        <w:t>описание дидактических единиц учебного предмета;</w:t>
      </w:r>
    </w:p>
    <w:p w14:paraId="7CB3ACD5" w14:textId="77777777" w:rsidR="00EC1D50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494" w:lineRule="exact"/>
        <w:ind w:left="374"/>
        <w:rPr>
          <w:rFonts w:ascii="Arial" w:hAnsi="Arial"/>
          <w:sz w:val="30"/>
          <w:szCs w:val="30"/>
        </w:rPr>
      </w:pPr>
      <w:r>
        <w:rPr>
          <w:spacing w:val="-10"/>
          <w:sz w:val="30"/>
          <w:szCs w:val="30"/>
        </w:rPr>
        <w:t>требования к уровню подготовки обучающихся;</w:t>
      </w:r>
    </w:p>
    <w:p w14:paraId="13FA67E2" w14:textId="77777777" w:rsidR="00EC1D50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5" w:after="0" w:line="494" w:lineRule="exact"/>
        <w:ind w:left="374"/>
        <w:rPr>
          <w:rFonts w:ascii="Arial" w:hAnsi="Arial"/>
          <w:sz w:val="30"/>
          <w:szCs w:val="30"/>
        </w:rPr>
      </w:pPr>
      <w:r>
        <w:rPr>
          <w:spacing w:val="-10"/>
          <w:sz w:val="30"/>
          <w:szCs w:val="30"/>
        </w:rPr>
        <w:t>формы и методы контроля, система оценок;</w:t>
      </w:r>
    </w:p>
    <w:p w14:paraId="0870105D" w14:textId="77777777" w:rsidR="00EC1D50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5" w:after="0" w:line="494" w:lineRule="exact"/>
        <w:ind w:left="374"/>
        <w:rPr>
          <w:rFonts w:ascii="Arial" w:hAnsi="Arial"/>
          <w:sz w:val="30"/>
          <w:szCs w:val="30"/>
        </w:rPr>
      </w:pPr>
      <w:r>
        <w:rPr>
          <w:spacing w:val="-10"/>
          <w:sz w:val="30"/>
          <w:szCs w:val="30"/>
        </w:rPr>
        <w:t>методическое обеспечение учебного процесса.</w:t>
      </w:r>
    </w:p>
    <w:p w14:paraId="4E30694B" w14:textId="77777777" w:rsidR="00EC1D50" w:rsidRDefault="00000000">
      <w:pPr>
        <w:shd w:val="clear" w:color="auto" w:fill="FFFFFF"/>
        <w:spacing w:line="494" w:lineRule="exact"/>
        <w:ind w:left="10" w:right="5" w:firstLine="701"/>
        <w:jc w:val="both"/>
      </w:pPr>
      <w:r>
        <w:rPr>
          <w:spacing w:val="-10"/>
          <w:sz w:val="30"/>
          <w:szCs w:val="30"/>
        </w:rPr>
        <w:t xml:space="preserve">В соответствии с данными направлениями строится основной раздел </w:t>
      </w:r>
      <w:r>
        <w:rPr>
          <w:sz w:val="30"/>
          <w:szCs w:val="30"/>
        </w:rPr>
        <w:t>программы «Содержание учебного предмета».</w:t>
      </w:r>
    </w:p>
    <w:p w14:paraId="32445437" w14:textId="77777777" w:rsidR="00EC1D50" w:rsidRDefault="00000000">
      <w:pPr>
        <w:shd w:val="clear" w:color="auto" w:fill="FFFFFF"/>
        <w:spacing w:before="206" w:line="475" w:lineRule="exact"/>
        <w:ind w:right="19"/>
        <w:jc w:val="center"/>
      </w:pPr>
      <w:r>
        <w:rPr>
          <w:i/>
          <w:iCs/>
          <w:spacing w:val="-4"/>
          <w:sz w:val="30"/>
          <w:szCs w:val="30"/>
        </w:rPr>
        <w:t>Методы обучения</w:t>
      </w:r>
    </w:p>
    <w:p w14:paraId="025F8006" w14:textId="77777777" w:rsidR="00EC1D50" w:rsidRDefault="00000000">
      <w:pPr>
        <w:shd w:val="clear" w:color="auto" w:fill="FFFFFF"/>
        <w:spacing w:line="475" w:lineRule="exact"/>
        <w:ind w:left="10" w:firstLine="571"/>
      </w:pPr>
      <w:r>
        <w:rPr>
          <w:spacing w:val="-4"/>
          <w:sz w:val="30"/>
          <w:szCs w:val="30"/>
        </w:rPr>
        <w:t xml:space="preserve">Для  достижения  поставленной  цели  и  реализации  задач  предмета </w:t>
      </w:r>
      <w:r>
        <w:rPr>
          <w:sz w:val="30"/>
          <w:szCs w:val="30"/>
        </w:rPr>
        <w:t>используются следующие методы обучения:</w:t>
      </w:r>
    </w:p>
    <w:p w14:paraId="24BF28F1" w14:textId="77777777" w:rsidR="00EC1D50" w:rsidRDefault="00000000">
      <w:pPr>
        <w:widowControl w:val="0"/>
        <w:numPr>
          <w:ilvl w:val="0"/>
          <w:numId w:val="4"/>
        </w:numPr>
        <w:shd w:val="clear" w:color="auto" w:fill="FFFFFF"/>
        <w:tabs>
          <w:tab w:val="left" w:pos="1003"/>
        </w:tabs>
        <w:autoSpaceDE w:val="0"/>
        <w:autoSpaceDN w:val="0"/>
        <w:adjustRightInd w:val="0"/>
        <w:spacing w:before="10" w:after="0" w:line="499" w:lineRule="exact"/>
        <w:ind w:left="725"/>
        <w:rPr>
          <w:rFonts w:ascii="Arial" w:hAnsi="Arial"/>
          <w:sz w:val="30"/>
          <w:szCs w:val="30"/>
        </w:rPr>
      </w:pPr>
      <w:r>
        <w:rPr>
          <w:spacing w:val="-10"/>
          <w:sz w:val="30"/>
          <w:szCs w:val="30"/>
        </w:rPr>
        <w:t>словесный (объяснение, беседа, рассказ);</w:t>
      </w:r>
    </w:p>
    <w:p w14:paraId="54927952" w14:textId="77777777" w:rsidR="00EC1D50" w:rsidRDefault="00000000">
      <w:pPr>
        <w:widowControl w:val="0"/>
        <w:numPr>
          <w:ilvl w:val="0"/>
          <w:numId w:val="4"/>
        </w:numPr>
        <w:shd w:val="clear" w:color="auto" w:fill="FFFFFF"/>
        <w:tabs>
          <w:tab w:val="left" w:pos="1003"/>
        </w:tabs>
        <w:autoSpaceDE w:val="0"/>
        <w:autoSpaceDN w:val="0"/>
        <w:adjustRightInd w:val="0"/>
        <w:spacing w:after="0" w:line="499" w:lineRule="exact"/>
        <w:ind w:left="725"/>
        <w:rPr>
          <w:rFonts w:ascii="Arial" w:hAnsi="Arial"/>
          <w:sz w:val="30"/>
          <w:szCs w:val="30"/>
        </w:rPr>
      </w:pPr>
      <w:r>
        <w:rPr>
          <w:spacing w:val="-10"/>
          <w:sz w:val="30"/>
          <w:szCs w:val="30"/>
        </w:rPr>
        <w:t>наглядный (показ, наблюдение, демонстрация приемов работы);</w:t>
      </w:r>
    </w:p>
    <w:p w14:paraId="1245327B" w14:textId="77777777" w:rsidR="00EC1D50" w:rsidRDefault="00000000">
      <w:pPr>
        <w:widowControl w:val="0"/>
        <w:numPr>
          <w:ilvl w:val="0"/>
          <w:numId w:val="4"/>
        </w:numPr>
        <w:shd w:val="clear" w:color="auto" w:fill="FFFFFF"/>
        <w:tabs>
          <w:tab w:val="left" w:pos="1003"/>
        </w:tabs>
        <w:autoSpaceDE w:val="0"/>
        <w:autoSpaceDN w:val="0"/>
        <w:adjustRightInd w:val="0"/>
        <w:spacing w:after="0" w:line="499" w:lineRule="exact"/>
        <w:ind w:left="725"/>
        <w:rPr>
          <w:rFonts w:ascii="Arial" w:hAnsi="Arial"/>
          <w:sz w:val="30"/>
          <w:szCs w:val="30"/>
        </w:rPr>
      </w:pPr>
      <w:r>
        <w:rPr>
          <w:spacing w:val="-11"/>
          <w:sz w:val="30"/>
          <w:szCs w:val="30"/>
        </w:rPr>
        <w:t>практический;</w:t>
      </w:r>
    </w:p>
    <w:p w14:paraId="03AE5D8C" w14:textId="77777777" w:rsidR="00EC1D50" w:rsidRDefault="00000000">
      <w:pPr>
        <w:widowControl w:val="0"/>
        <w:numPr>
          <w:ilvl w:val="0"/>
          <w:numId w:val="4"/>
        </w:numPr>
        <w:shd w:val="clear" w:color="auto" w:fill="FFFFFF"/>
        <w:tabs>
          <w:tab w:val="left" w:pos="1003"/>
        </w:tabs>
        <w:autoSpaceDE w:val="0"/>
        <w:autoSpaceDN w:val="0"/>
        <w:adjustRightInd w:val="0"/>
        <w:spacing w:before="14" w:after="0" w:line="480" w:lineRule="exact"/>
        <w:ind w:left="10" w:right="10" w:firstLine="715"/>
        <w:jc w:val="both"/>
        <w:rPr>
          <w:rFonts w:ascii="Arial" w:hAnsi="Arial"/>
          <w:sz w:val="30"/>
          <w:szCs w:val="30"/>
        </w:rPr>
      </w:pPr>
      <w:r>
        <w:rPr>
          <w:spacing w:val="-10"/>
          <w:sz w:val="30"/>
          <w:szCs w:val="30"/>
        </w:rPr>
        <w:t xml:space="preserve">эмоциональный (подбор ассоциаций, образов, художественные </w:t>
      </w:r>
      <w:r>
        <w:rPr>
          <w:sz w:val="30"/>
          <w:szCs w:val="30"/>
        </w:rPr>
        <w:t>впечатления).</w:t>
      </w:r>
    </w:p>
    <w:p w14:paraId="53477490" w14:textId="77777777" w:rsidR="00EC1D50" w:rsidRDefault="00000000">
      <w:pPr>
        <w:shd w:val="clear" w:color="auto" w:fill="FFFFFF"/>
        <w:spacing w:before="5" w:line="480" w:lineRule="exact"/>
        <w:ind w:left="5" w:right="5" w:firstLine="706"/>
        <w:jc w:val="both"/>
        <w:rPr>
          <w:spacing w:val="-10"/>
          <w:sz w:val="30"/>
          <w:szCs w:val="30"/>
        </w:rPr>
      </w:pPr>
      <w:r>
        <w:rPr>
          <w:spacing w:val="-5"/>
          <w:sz w:val="30"/>
          <w:szCs w:val="30"/>
        </w:rPr>
        <w:t xml:space="preserve">Данные  методы работы в рамках предпрофессиональной </w:t>
      </w:r>
      <w:r>
        <w:rPr>
          <w:sz w:val="30"/>
          <w:szCs w:val="30"/>
        </w:rPr>
        <w:t xml:space="preserve">программы являются наиболее продуктивными при реализации </w:t>
      </w:r>
      <w:r>
        <w:rPr>
          <w:spacing w:val="-10"/>
          <w:sz w:val="30"/>
          <w:szCs w:val="30"/>
        </w:rPr>
        <w:t>поставленных целей и задач учебного предмета и основаны на проверенных методиках и сложившихся традициях изобразительного творчества.</w:t>
      </w:r>
    </w:p>
    <w:p w14:paraId="774F94B2" w14:textId="77777777" w:rsidR="00EC1D50" w:rsidRDefault="00EC1D50">
      <w:pPr>
        <w:shd w:val="clear" w:color="auto" w:fill="FFFFFF"/>
        <w:spacing w:before="5" w:line="480" w:lineRule="exact"/>
        <w:ind w:left="5" w:right="5" w:firstLine="706"/>
        <w:jc w:val="both"/>
      </w:pPr>
    </w:p>
    <w:p w14:paraId="43086F71" w14:textId="77777777" w:rsidR="00EC1D50" w:rsidRDefault="00000000">
      <w:pPr>
        <w:shd w:val="clear" w:color="auto" w:fill="FFFFFF"/>
        <w:spacing w:before="336" w:line="240" w:lineRule="auto"/>
        <w:ind w:left="869"/>
        <w:contextualSpacing/>
        <w:jc w:val="center"/>
        <w:rPr>
          <w:i/>
          <w:iCs/>
          <w:spacing w:val="-6"/>
          <w:sz w:val="30"/>
          <w:szCs w:val="30"/>
        </w:rPr>
      </w:pPr>
      <w:r>
        <w:rPr>
          <w:i/>
          <w:iCs/>
          <w:spacing w:val="-3"/>
          <w:sz w:val="30"/>
          <w:szCs w:val="30"/>
        </w:rPr>
        <w:lastRenderedPageBreak/>
        <w:t>Описание материально</w:t>
      </w:r>
      <w:r>
        <w:rPr>
          <w:b/>
          <w:bCs/>
          <w:i/>
          <w:iCs/>
          <w:spacing w:val="-3"/>
          <w:sz w:val="30"/>
          <w:szCs w:val="30"/>
        </w:rPr>
        <w:t>-</w:t>
      </w:r>
      <w:r>
        <w:rPr>
          <w:i/>
          <w:iCs/>
          <w:spacing w:val="-3"/>
          <w:sz w:val="30"/>
          <w:szCs w:val="30"/>
        </w:rPr>
        <w:t xml:space="preserve">технических условий реализации учебного </w:t>
      </w:r>
      <w:r>
        <w:rPr>
          <w:i/>
          <w:iCs/>
          <w:spacing w:val="-6"/>
          <w:sz w:val="30"/>
          <w:szCs w:val="30"/>
        </w:rPr>
        <w:t>предмета</w:t>
      </w:r>
    </w:p>
    <w:p w14:paraId="35A828C7" w14:textId="77777777" w:rsidR="00EC1D50" w:rsidRDefault="00EC1D50">
      <w:pPr>
        <w:shd w:val="clear" w:color="auto" w:fill="FFFFFF"/>
        <w:spacing w:before="336" w:line="240" w:lineRule="auto"/>
        <w:ind w:left="869"/>
        <w:contextualSpacing/>
        <w:jc w:val="center"/>
      </w:pPr>
    </w:p>
    <w:p w14:paraId="0F313542" w14:textId="77777777" w:rsidR="00EC1D50" w:rsidRDefault="00000000">
      <w:pPr>
        <w:shd w:val="clear" w:color="auto" w:fill="FFFFFF"/>
        <w:spacing w:line="240" w:lineRule="auto"/>
        <w:ind w:left="14" w:right="5" w:firstLine="696"/>
        <w:contextualSpacing/>
        <w:jc w:val="both"/>
      </w:pPr>
      <w:r>
        <w:rPr>
          <w:spacing w:val="-5"/>
          <w:sz w:val="30"/>
          <w:szCs w:val="30"/>
        </w:rPr>
        <w:t xml:space="preserve">Каждый обучающийся обеспечивается доступом к библиотечным </w:t>
      </w:r>
      <w:r>
        <w:rPr>
          <w:spacing w:val="-3"/>
          <w:sz w:val="30"/>
          <w:szCs w:val="30"/>
        </w:rPr>
        <w:t>фондам и фондам  видеозаписей школьной библиотеки. Во время</w:t>
      </w:r>
      <w:r>
        <w:t xml:space="preserve"> </w:t>
      </w:r>
      <w:r>
        <w:rPr>
          <w:sz w:val="28"/>
          <w:szCs w:val="28"/>
        </w:rPr>
        <w:t>самостоятельной работы обучающиеся могут пользоваться Интернетом для сбора дополнительного материала по изучению предложенных тем, в том числе, в области архитектуры, транспорта, пейзажа, интерьера, портрета, костюма.</w:t>
      </w:r>
    </w:p>
    <w:p w14:paraId="6DD4EC15" w14:textId="77777777" w:rsidR="00EC1D50" w:rsidRDefault="00000000">
      <w:pPr>
        <w:shd w:val="clear" w:color="auto" w:fill="FFFFFF"/>
        <w:spacing w:line="240" w:lineRule="auto"/>
        <w:ind w:right="5" w:firstLine="706"/>
        <w:contextualSpacing/>
        <w:jc w:val="both"/>
      </w:pPr>
      <w:r>
        <w:rPr>
          <w:sz w:val="28"/>
          <w:szCs w:val="28"/>
        </w:rPr>
        <w:t>Библиотечный фонд укомплектовывается печатными и электронными изданиями основной и дополнительной учебной и учебно-методической литературы по изобразительному искусству, истории мировой культуры, художественными альбомами.</w:t>
      </w:r>
    </w:p>
    <w:p w14:paraId="1C71C9EE" w14:textId="77777777" w:rsidR="00EC1D50" w:rsidRDefault="00000000">
      <w:pPr>
        <w:shd w:val="clear" w:color="auto" w:fill="FFFFFF"/>
        <w:spacing w:before="5" w:line="240" w:lineRule="auto"/>
        <w:ind w:left="5" w:firstLine="70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Мастерская по композиции станковой  оснащена удобными столами, мольбертами.</w:t>
      </w:r>
    </w:p>
    <w:p w14:paraId="545C834E" w14:textId="77777777" w:rsidR="00EC1D50" w:rsidRDefault="00EC1D50">
      <w:pPr>
        <w:shd w:val="clear" w:color="auto" w:fill="FFFFFF"/>
        <w:spacing w:before="5" w:line="240" w:lineRule="auto"/>
        <w:ind w:left="5" w:firstLine="706"/>
        <w:contextualSpacing/>
        <w:jc w:val="both"/>
        <w:rPr>
          <w:sz w:val="28"/>
          <w:szCs w:val="28"/>
        </w:rPr>
      </w:pPr>
    </w:p>
    <w:p w14:paraId="7C262AFD" w14:textId="77777777" w:rsidR="00EC1D50" w:rsidRDefault="00EC1D50">
      <w:pPr>
        <w:shd w:val="clear" w:color="auto" w:fill="FFFFFF"/>
        <w:spacing w:before="5" w:line="240" w:lineRule="auto"/>
        <w:ind w:left="5" w:firstLine="706"/>
        <w:contextualSpacing/>
        <w:jc w:val="both"/>
      </w:pPr>
    </w:p>
    <w:p w14:paraId="5F4C1C14" w14:textId="77777777" w:rsidR="00EC1D50" w:rsidRDefault="00000000">
      <w:pPr>
        <w:shd w:val="clear" w:color="auto" w:fill="FFFFFF"/>
        <w:spacing w:before="326" w:line="240" w:lineRule="auto"/>
        <w:ind w:left="1973"/>
        <w:contextualSpacing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СОДЕРЖАНИЕ УЧЕБНОГО ПРЕДМЕТА</w:t>
      </w:r>
    </w:p>
    <w:p w14:paraId="05DE01F6" w14:textId="77777777" w:rsidR="00EC1D50" w:rsidRDefault="00EC1D50">
      <w:pPr>
        <w:shd w:val="clear" w:color="auto" w:fill="FFFFFF"/>
        <w:spacing w:before="326" w:line="240" w:lineRule="auto"/>
        <w:ind w:left="1973"/>
        <w:contextualSpacing/>
        <w:rPr>
          <w:b/>
          <w:bCs/>
          <w:sz w:val="28"/>
          <w:szCs w:val="28"/>
        </w:rPr>
      </w:pPr>
    </w:p>
    <w:p w14:paraId="30FDF3EA" w14:textId="77777777" w:rsidR="00EC1D50" w:rsidRDefault="00EC1D50">
      <w:pPr>
        <w:shd w:val="clear" w:color="auto" w:fill="FFFFFF"/>
        <w:spacing w:before="326" w:line="240" w:lineRule="auto"/>
        <w:ind w:left="1973"/>
        <w:contextualSpacing/>
      </w:pPr>
    </w:p>
    <w:p w14:paraId="19831EAB" w14:textId="77777777" w:rsidR="00EC1D50" w:rsidRDefault="00000000">
      <w:pPr>
        <w:shd w:val="clear" w:color="auto" w:fill="FFFFFF"/>
        <w:spacing w:before="5" w:line="240" w:lineRule="auto"/>
        <w:ind w:left="5" w:right="5" w:firstLine="730"/>
        <w:contextualSpacing/>
        <w:jc w:val="both"/>
      </w:pPr>
      <w:r>
        <w:rPr>
          <w:sz w:val="28"/>
          <w:szCs w:val="28"/>
        </w:rPr>
        <w:t>Содержание учебного предмета «Композиция станковая» построено с учетом возрастных особенностей детей, а также с учетом особенностей развития их пространственного мышления; включает теоретическую и практическую части.</w:t>
      </w:r>
    </w:p>
    <w:p w14:paraId="563C449C" w14:textId="77777777" w:rsidR="00EC1D50" w:rsidRDefault="00000000">
      <w:pPr>
        <w:shd w:val="clear" w:color="auto" w:fill="FFFFFF"/>
        <w:spacing w:line="240" w:lineRule="auto"/>
        <w:ind w:left="10" w:right="5" w:firstLine="710"/>
        <w:contextualSpacing/>
        <w:jc w:val="both"/>
      </w:pPr>
      <w:r>
        <w:rPr>
          <w:sz w:val="28"/>
          <w:szCs w:val="28"/>
        </w:rPr>
        <w:t>Теоретическая часть предполагает изучение учащимися теории композиции, включает в себя задания по аналитической работе в области композиции, а практическая часть основана на применении теоретических знаний в учебном и творческом опыте.</w:t>
      </w:r>
    </w:p>
    <w:p w14:paraId="6121013E" w14:textId="77777777" w:rsidR="00EC1D50" w:rsidRDefault="00EC1D50">
      <w:pPr>
        <w:shd w:val="clear" w:color="auto" w:fill="FFFFFF"/>
        <w:spacing w:before="5" w:line="240" w:lineRule="auto"/>
        <w:ind w:left="720"/>
        <w:contextualSpacing/>
        <w:rPr>
          <w:spacing w:val="-1"/>
          <w:sz w:val="28"/>
          <w:szCs w:val="28"/>
        </w:rPr>
      </w:pPr>
    </w:p>
    <w:p w14:paraId="4A3988EE" w14:textId="77777777" w:rsidR="00EC1D50" w:rsidRDefault="00EC1D50">
      <w:pPr>
        <w:shd w:val="clear" w:color="auto" w:fill="FFFFFF"/>
        <w:spacing w:before="5" w:line="240" w:lineRule="auto"/>
        <w:ind w:left="720"/>
        <w:contextualSpacing/>
        <w:rPr>
          <w:spacing w:val="-1"/>
          <w:sz w:val="28"/>
          <w:szCs w:val="28"/>
        </w:rPr>
      </w:pPr>
    </w:p>
    <w:p w14:paraId="1C46F166" w14:textId="77777777" w:rsidR="00EC1D50" w:rsidRDefault="00000000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программы включает следующие разделы и темы: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8A78ED9" w14:textId="77777777" w:rsidR="00EC1D50" w:rsidRDefault="00000000">
      <w:pPr>
        <w:numPr>
          <w:ilvl w:val="0"/>
          <w:numId w:val="5"/>
        </w:numPr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основы композиции станковой</w:t>
      </w:r>
    </w:p>
    <w:p w14:paraId="7F200EE4" w14:textId="77777777" w:rsidR="00EC1D50" w:rsidRDefault="00000000">
      <w:pPr>
        <w:numPr>
          <w:ilvl w:val="0"/>
          <w:numId w:val="5"/>
        </w:numPr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цвет в композиции станковой</w:t>
      </w:r>
    </w:p>
    <w:p w14:paraId="0BE84EE5" w14:textId="77777777" w:rsidR="00EC1D50" w:rsidRDefault="00000000">
      <w:pPr>
        <w:numPr>
          <w:ilvl w:val="0"/>
          <w:numId w:val="5"/>
        </w:numPr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сюжетная композиция</w:t>
      </w:r>
    </w:p>
    <w:p w14:paraId="6A2769A7" w14:textId="77777777" w:rsidR="00EC1D50" w:rsidRDefault="00000000">
      <w:pPr>
        <w:numPr>
          <w:ilvl w:val="0"/>
          <w:numId w:val="5"/>
        </w:numPr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декоративная композиция</w:t>
      </w:r>
    </w:p>
    <w:p w14:paraId="050D09EF" w14:textId="77777777" w:rsidR="00EC1D50" w:rsidRDefault="00000000">
      <w:pPr>
        <w:numPr>
          <w:ilvl w:val="0"/>
          <w:numId w:val="5"/>
        </w:numPr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художественного образа в композиции</w:t>
      </w:r>
    </w:p>
    <w:p w14:paraId="6042B644" w14:textId="77777777" w:rsidR="00EC1D50" w:rsidRDefault="00000000">
      <w:pPr>
        <w:numPr>
          <w:ilvl w:val="0"/>
          <w:numId w:val="5"/>
        </w:numPr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графика</w:t>
      </w:r>
    </w:p>
    <w:p w14:paraId="7A57417D" w14:textId="77777777" w:rsidR="00EC1D50" w:rsidRDefault="00000000">
      <w:pPr>
        <w:numPr>
          <w:ilvl w:val="0"/>
          <w:numId w:val="5"/>
        </w:numPr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итоговая работа</w:t>
      </w:r>
    </w:p>
    <w:p w14:paraId="0078631B" w14:textId="77777777" w:rsidR="00EC1D50" w:rsidRDefault="00EC1D50">
      <w:pPr>
        <w:spacing w:after="0" w:line="240" w:lineRule="auto"/>
        <w:ind w:left="1429"/>
        <w:jc w:val="both"/>
        <w:rPr>
          <w:rFonts w:ascii="Times New Roman" w:hAnsi="Times New Roman"/>
          <w:b/>
          <w:sz w:val="28"/>
          <w:szCs w:val="28"/>
        </w:rPr>
      </w:pPr>
    </w:p>
    <w:p w14:paraId="257EBEAE" w14:textId="77777777" w:rsidR="00EC1D50" w:rsidRDefault="000000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станковая композиция</w:t>
      </w:r>
    </w:p>
    <w:p w14:paraId="0A65D1B6" w14:textId="77777777" w:rsidR="00EC1D50" w:rsidRDefault="00000000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Учебно-тематический план</w:t>
      </w:r>
    </w:p>
    <w:p w14:paraId="7F2AF071" w14:textId="77777777" w:rsidR="00EC1D50" w:rsidRDefault="00EC1D50">
      <w:pPr>
        <w:spacing w:after="0" w:line="240" w:lineRule="auto"/>
        <w:ind w:left="1429"/>
        <w:jc w:val="both"/>
        <w:rPr>
          <w:rFonts w:ascii="Times New Roman" w:hAnsi="Times New Roman"/>
          <w:b/>
          <w:sz w:val="24"/>
          <w:szCs w:val="24"/>
        </w:rPr>
      </w:pPr>
    </w:p>
    <w:p w14:paraId="2D5725E3" w14:textId="77777777" w:rsidR="00EC1D50" w:rsidRDefault="00EC1D50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tbl>
      <w:tblPr>
        <w:tblW w:w="10259" w:type="dxa"/>
        <w:tblInd w:w="-442" w:type="dxa"/>
        <w:tblLayout w:type="fixed"/>
        <w:tblLook w:val="04A0" w:firstRow="1" w:lastRow="0" w:firstColumn="1" w:lastColumn="0" w:noHBand="0" w:noVBand="1"/>
      </w:tblPr>
      <w:tblGrid>
        <w:gridCol w:w="689"/>
        <w:gridCol w:w="10"/>
        <w:gridCol w:w="14"/>
        <w:gridCol w:w="6"/>
        <w:gridCol w:w="4095"/>
        <w:gridCol w:w="13"/>
        <w:gridCol w:w="11"/>
        <w:gridCol w:w="10"/>
        <w:gridCol w:w="1618"/>
        <w:gridCol w:w="1259"/>
        <w:gridCol w:w="1207"/>
        <w:gridCol w:w="1327"/>
      </w:tblGrid>
      <w:tr w:rsidR="00EC1D50" w14:paraId="1F42A562" w14:textId="77777777">
        <w:tc>
          <w:tcPr>
            <w:tcW w:w="71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5536E2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3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271F2A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E38EC3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учебного занятия</w:t>
            </w:r>
          </w:p>
        </w:tc>
        <w:tc>
          <w:tcPr>
            <w:tcW w:w="37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8AD06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Общий объем времени (в часах)</w:t>
            </w:r>
          </w:p>
        </w:tc>
      </w:tr>
      <w:tr w:rsidR="00EC1D50" w14:paraId="18442AE7" w14:textId="77777777">
        <w:trPr>
          <w:trHeight w:val="1170"/>
        </w:trPr>
        <w:tc>
          <w:tcPr>
            <w:tcW w:w="71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CF7126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35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34A2C2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54D227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0F0EAA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Максимальная</w:t>
            </w:r>
          </w:p>
          <w:p w14:paraId="26B26A33" w14:textId="77777777" w:rsidR="00EC1D50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учебная нагрузка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A0E339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9BA21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Аудиторные занятия</w:t>
            </w:r>
          </w:p>
          <w:p w14:paraId="49A65536" w14:textId="77777777" w:rsidR="00EC1D50" w:rsidRDefault="00EC1D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D1FCE90" w14:textId="77777777" w:rsidR="00EC1D50" w:rsidRDefault="00EC1D5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1D50" w14:paraId="3B267558" w14:textId="77777777">
        <w:trPr>
          <w:trHeight w:val="299"/>
        </w:trPr>
        <w:tc>
          <w:tcPr>
            <w:tcW w:w="102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EECE1"/>
          </w:tcPr>
          <w:p w14:paraId="0A2EA96D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год обучения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класс) Ι полугодие</w:t>
            </w:r>
          </w:p>
        </w:tc>
      </w:tr>
      <w:tr w:rsidR="00EC1D50" w14:paraId="77CF6C13" w14:textId="77777777">
        <w:trPr>
          <w:trHeight w:val="346"/>
        </w:trPr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EECE1"/>
          </w:tcPr>
          <w:p w14:paraId="4D707407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/>
          </w:tcPr>
          <w:p w14:paraId="6E20202F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учебная четверть – 18 ч.</w:t>
            </w:r>
          </w:p>
        </w:tc>
        <w:tc>
          <w:tcPr>
            <w:tcW w:w="5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617F9DA3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1D50" w14:paraId="1C2D892B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720A63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0570FA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 Основы композиции станковой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BE7C9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7D000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4382DE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04395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1D50" w14:paraId="55227171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3E887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C3578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Вводная беседа об основных законах и правилах композиции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0C1FCC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CC1D5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4D15D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08D1E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EC1D50" w14:paraId="5C608F55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66E913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83C64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Равновесие основных элементов композиции в листе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1B4E6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  <w:p w14:paraId="2F85BD0A" w14:textId="77777777" w:rsidR="00EC1D50" w:rsidRDefault="00EC1D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1E83F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279AE5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E0D26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36FB28FF" w14:textId="77777777" w:rsidR="00EC1D50" w:rsidRDefault="00EC1D5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1D50" w14:paraId="21A277D1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67A1C4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B5E001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 Цвет в композиции станковой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5F4D51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261D26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93D67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58955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1D50" w14:paraId="641810D3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DB632A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</w:t>
            </w:r>
          </w:p>
          <w:p w14:paraId="2B784516" w14:textId="77777777" w:rsidR="00EC1D50" w:rsidRDefault="00EC1D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FFF162A" w14:textId="77777777" w:rsidR="00EC1D50" w:rsidRDefault="00EC1D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21370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цвета, составные и дополнительные (комплиментарные, оппонентные). Эмоциональная характеристика цвета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B082C8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  <w:p w14:paraId="08961D5C" w14:textId="77777777" w:rsidR="00EC1D50" w:rsidRDefault="00EC1D5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F0F8B7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8230FE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E2FB4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  <w:p w14:paraId="0C98FC69" w14:textId="77777777" w:rsidR="00EC1D50" w:rsidRDefault="00EC1D5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1D50" w14:paraId="35AD9E19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4A4FD7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E58EC5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Достижение выразительности композиции с помощью цветового контраста. Контраст и нюанс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30718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  <w:p w14:paraId="7D53C9EE" w14:textId="77777777" w:rsidR="00EC1D50" w:rsidRDefault="00EC1D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76A1BB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27368F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4EB8F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EC1D50" w14:paraId="0EB292E2" w14:textId="77777777">
        <w:trPr>
          <w:trHeight w:val="564"/>
        </w:trPr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096F40E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A1DA829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7EC8F605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учебная четверть – 14 ч.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E9328CE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E9164F0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ADA4000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1D620BD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1D50" w14:paraId="376FE978" w14:textId="77777777">
        <w:trPr>
          <w:trHeight w:val="726"/>
        </w:trPr>
        <w:tc>
          <w:tcPr>
            <w:tcW w:w="7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99F9F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2D9E75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 Сюжетная композиция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24C68B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E1ACBF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ACE4BE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02031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1D50" w14:paraId="79B7DCD7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C691F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9C3E0" w14:textId="77777777" w:rsidR="00EC1D50" w:rsidRDefault="0000000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Сюжетная композиция по литературному произведению. Понятия «симметрия» и «асимметрия». Палитра в 2 тона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1C1448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42F8EF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4AD15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0EAAD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:rsidR="00EC1D50" w14:paraId="2B1754F5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A016D3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853BA" w14:textId="77777777" w:rsidR="00EC1D50" w:rsidRDefault="00EC1D5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0CD73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66AE89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429E0E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64239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</w:tr>
      <w:tr w:rsidR="00EC1D50" w14:paraId="46BB5A61" w14:textId="77777777">
        <w:trPr>
          <w:trHeight w:val="334"/>
        </w:trPr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39230316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559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EECE1"/>
          </w:tcPr>
          <w:p w14:paraId="0F3A32CB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год обучения Ι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полугодие</w:t>
            </w:r>
          </w:p>
        </w:tc>
      </w:tr>
      <w:tr w:rsidR="00EC1D50" w14:paraId="4331ACBC" w14:textId="77777777">
        <w:trPr>
          <w:trHeight w:val="311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EECE1"/>
          </w:tcPr>
          <w:p w14:paraId="1C8723C4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/>
          </w:tcPr>
          <w:p w14:paraId="0773D898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учебная четверть - 20 ч.</w:t>
            </w:r>
          </w:p>
        </w:tc>
        <w:tc>
          <w:tcPr>
            <w:tcW w:w="54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0248F027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1D50" w14:paraId="6EDF4D85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BC7459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C8792F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Ритм в  композиции станковой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8DDEDC5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F77568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004A1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E52E7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EC1D50" w14:paraId="1B8EC028" w14:textId="77777777">
        <w:trPr>
          <w:trHeight w:val="634"/>
        </w:trPr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7ADCCD9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98591B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Композиционный центр в композиции станковой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C9F2418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388AE7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435A61F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32C3D0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EC1D50" w14:paraId="5E62B30C" w14:textId="77777777">
        <w:trPr>
          <w:trHeight w:val="334"/>
        </w:trPr>
        <w:tc>
          <w:tcPr>
            <w:tcW w:w="7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6E7DD8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DEB3F6" w14:textId="77777777" w:rsidR="00EC1D50" w:rsidRDefault="000000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4 учебная четверть - 14 ч.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AAE52C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685C0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E5FC81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4ADF7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1D50" w14:paraId="3024FFA3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7BB6CB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203EA6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Выразительные средства композиции станковой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1022ED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188F8C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7E992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83552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  <w:p w14:paraId="718255DD" w14:textId="77777777" w:rsidR="00EC1D50" w:rsidRDefault="00EC1D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1D50" w14:paraId="0C84CFAA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6FEFE7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5322AB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5EB57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22DB0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9FA4E9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64EAC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</w:tr>
      <w:tr w:rsidR="00EC1D50" w14:paraId="11C372E5" w14:textId="77777777">
        <w:trPr>
          <w:trHeight w:val="633"/>
        </w:trPr>
        <w:tc>
          <w:tcPr>
            <w:tcW w:w="102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EECE1"/>
          </w:tcPr>
          <w:p w14:paraId="5E1F628E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514CB75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9CE3A98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7AAB30F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AA4181F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43E36A6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 год обучения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класс) Ι полугодие</w:t>
            </w:r>
          </w:p>
        </w:tc>
      </w:tr>
      <w:tr w:rsidR="00EC1D50" w14:paraId="06B27EA4" w14:textId="77777777">
        <w:trPr>
          <w:trHeight w:val="323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EECE1"/>
          </w:tcPr>
          <w:p w14:paraId="121B86F2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/>
          </w:tcPr>
          <w:p w14:paraId="4514BDE4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учебная четверть – 18 ч.</w:t>
            </w:r>
          </w:p>
        </w:tc>
        <w:tc>
          <w:tcPr>
            <w:tcW w:w="54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47C5B4B6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1D50" w14:paraId="6374A61C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B108DD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AADAB01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 Цвет в композиции станковой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385F8FD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ADE186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B17C76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0B035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1D50" w14:paraId="08D44A49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57D9B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805956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Ограничение цветовой палитры в живописной композиции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EFEA4C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  <w:p w14:paraId="38FC25F9" w14:textId="77777777" w:rsidR="00EC1D50" w:rsidRDefault="00EC1D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99C6C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2A257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ACBE8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  <w:p w14:paraId="460D5720" w14:textId="77777777" w:rsidR="00EC1D50" w:rsidRDefault="00EC1D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1D50" w14:paraId="46C3AD18" w14:textId="77777777">
        <w:trPr>
          <w:trHeight w:val="346"/>
        </w:trPr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33275F6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1E434FC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 учебная четверть -14 ч.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AD1807D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23B0631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D6943EA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A5F581A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1D50" w14:paraId="02B9DFDB" w14:textId="77777777">
        <w:trPr>
          <w:trHeight w:val="622"/>
        </w:trPr>
        <w:tc>
          <w:tcPr>
            <w:tcW w:w="7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44EC7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DF190F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 Сюжетная композиция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13C73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08E61E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0B450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2295F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1D50" w14:paraId="662BF14A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D8CD5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A08AAA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Однофигурная, двухфигурная и многофигурная композиции, варианты построения схем (статичная и динамичная композиции)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490F2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69710D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2D119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C6999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:rsidR="00EC1D50" w14:paraId="5DC71E78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D49480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1CC8F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196E3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A675EE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0701C8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C12B8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</w:tr>
      <w:tr w:rsidR="00EC1D50" w14:paraId="0ECA1339" w14:textId="77777777">
        <w:trPr>
          <w:trHeight w:val="299"/>
        </w:trPr>
        <w:tc>
          <w:tcPr>
            <w:tcW w:w="102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EECE1"/>
          </w:tcPr>
          <w:p w14:paraId="3AE8C493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 год обучения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Ι полугодие</w:t>
            </w:r>
          </w:p>
        </w:tc>
      </w:tr>
      <w:tr w:rsidR="00EC1D50" w14:paraId="65AAA117" w14:textId="77777777">
        <w:trPr>
          <w:trHeight w:val="346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EECE1"/>
          </w:tcPr>
          <w:p w14:paraId="795020AF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/>
          </w:tcPr>
          <w:p w14:paraId="1202D582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учебная четверть – 20 ч.</w:t>
            </w:r>
          </w:p>
        </w:tc>
        <w:tc>
          <w:tcPr>
            <w:tcW w:w="54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11C5A07D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1D50" w14:paraId="5F671757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F2ECB6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B6FD789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 Декоративная композиция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AC7F4F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9CB9B1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C736C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4D1F3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1D50" w14:paraId="501EC15D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F74A10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E0F90A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Монокомпозиция в декоративном искусстве, общие принципы ее построения.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BEDB6F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2F51342" w14:textId="77777777" w:rsidR="00EC1D50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  <w:p w14:paraId="2EF08DF7" w14:textId="77777777" w:rsidR="00EC1D50" w:rsidRDefault="00EC1D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82FF0A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7F1953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B2DD6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7A1A5CC8" w14:textId="77777777" w:rsidR="00EC1D50" w:rsidRDefault="00EC1D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66502D" w14:textId="77777777" w:rsidR="00EC1D50" w:rsidRDefault="00EC1D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1D50" w14:paraId="2EEDBF82" w14:textId="77777777">
        <w:trPr>
          <w:trHeight w:val="599"/>
        </w:trPr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6ECDFA8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84D05D4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Трансформация и стилизация изображения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DE548AC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02199DF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418BA02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3A4A8D5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C1D50" w14:paraId="6B603097" w14:textId="77777777">
        <w:trPr>
          <w:trHeight w:val="634"/>
        </w:trPr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1D8A6AE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F7F53DB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Декоративная композиция натюрморта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2C0A8BC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4162CA1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BB11E7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0AA9699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C1D50" w14:paraId="5D3C6AB7" w14:textId="77777777">
        <w:trPr>
          <w:trHeight w:val="334"/>
        </w:trPr>
        <w:tc>
          <w:tcPr>
            <w:tcW w:w="7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34F5DB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C8CD11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учебная четверть -14 ч.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6FDE57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18F4A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D2E1FF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4E4DA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1D50" w14:paraId="4DF18384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6E16B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92B823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Стилизация изображения животных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AEF0B5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550900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471625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97EC8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EC1D50" w14:paraId="4A317E19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F3605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D83A35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DB54F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61580F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C38C7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AF18C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</w:tr>
      <w:tr w:rsidR="00EC1D50" w14:paraId="31872DFB" w14:textId="77777777">
        <w:trPr>
          <w:trHeight w:val="199"/>
        </w:trPr>
        <w:tc>
          <w:tcPr>
            <w:tcW w:w="102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EECE1"/>
          </w:tcPr>
          <w:p w14:paraId="67BF50AF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год обучения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класс) Ι полугодие</w:t>
            </w:r>
          </w:p>
        </w:tc>
      </w:tr>
      <w:tr w:rsidR="00EC1D50" w14:paraId="27BE7D44" w14:textId="77777777">
        <w:trPr>
          <w:trHeight w:val="357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EECE1"/>
          </w:tcPr>
          <w:p w14:paraId="29FBB8F2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/>
          </w:tcPr>
          <w:p w14:paraId="38F2EFAF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учебная четверть -18 ч.</w:t>
            </w:r>
          </w:p>
        </w:tc>
        <w:tc>
          <w:tcPr>
            <w:tcW w:w="54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5AE1E942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1D50" w14:paraId="4276899C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D86FF2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4B735F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 Сюжетная композиция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960943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EE0BA9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420E57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CDF12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1D50" w14:paraId="663EB010" w14:textId="77777777">
        <w:trPr>
          <w:trHeight w:val="611"/>
        </w:trPr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89F7DE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FF6E374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Пейзаж, как жанр станковой композиции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D80B0E1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D0E9C7A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95CE29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12CC91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EC1D50" w14:paraId="392F56B2" w14:textId="77777777">
        <w:trPr>
          <w:trHeight w:val="357"/>
        </w:trPr>
        <w:tc>
          <w:tcPr>
            <w:tcW w:w="7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54A68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341D2C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учебная четверть – 14 ч.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4FECF6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427A3F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58BDC5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50436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1D50" w14:paraId="5F928927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1DC4A7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0E1A46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Раздел 2. Цвет в композиции станковой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2E6F2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327A87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9351C1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4223D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1D50" w14:paraId="2D59431E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474E9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5DD05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Живописная композиция в интерьере с небольшим количеством персонажей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9CE281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AA58F7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23B700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0487A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:rsidR="00EC1D50" w14:paraId="1DF9B445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70A4B9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6C2A59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14357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1447C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CD3339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2D3F2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</w:tr>
      <w:tr w:rsidR="00EC1D50" w14:paraId="11AE8577" w14:textId="77777777">
        <w:trPr>
          <w:trHeight w:val="288"/>
        </w:trPr>
        <w:tc>
          <w:tcPr>
            <w:tcW w:w="102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EECE1"/>
          </w:tcPr>
          <w:p w14:paraId="0F858E3D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 год обучения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Ι полугодие</w:t>
            </w:r>
          </w:p>
        </w:tc>
      </w:tr>
      <w:tr w:rsidR="00EC1D50" w14:paraId="4786CD0F" w14:textId="77777777">
        <w:trPr>
          <w:trHeight w:val="346"/>
        </w:trPr>
        <w:tc>
          <w:tcPr>
            <w:tcW w:w="7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EECE1"/>
          </w:tcPr>
          <w:p w14:paraId="6F42EEC2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/>
          </w:tcPr>
          <w:p w14:paraId="75CE8215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– 4 учебная четверти -34 ч.</w:t>
            </w:r>
          </w:p>
        </w:tc>
        <w:tc>
          <w:tcPr>
            <w:tcW w:w="5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0E615857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1D50" w14:paraId="04F6AA9A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758EEB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F89860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3. Сюжетная композиция (исторический жанр)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FA6DE5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6CDEC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26A781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4F8B9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1D50" w14:paraId="1096DBDB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B7DD0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639F4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Исполнение мини-серии (диптих, триптих) графических композиций на историческую тематику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BA119F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42BB48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78DAD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2FB7E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EC1D50" w14:paraId="7927CD6E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7D1430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7C2EB0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7C0B9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49482F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62F7C9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8A327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</w:tr>
      <w:tr w:rsidR="00EC1D50" w14:paraId="2B6096B1" w14:textId="77777777">
        <w:trPr>
          <w:trHeight w:val="345"/>
        </w:trPr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0700F2FE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54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EECE1"/>
          </w:tcPr>
          <w:p w14:paraId="4A76C1D4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8F6CDC3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F409352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 год обучения (7 класс)Ι полугодие</w:t>
            </w:r>
          </w:p>
        </w:tc>
      </w:tr>
      <w:tr w:rsidR="00EC1D50" w14:paraId="49B3B58C" w14:textId="77777777">
        <w:trPr>
          <w:trHeight w:val="300"/>
        </w:trPr>
        <w:tc>
          <w:tcPr>
            <w:tcW w:w="7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EECE1"/>
          </w:tcPr>
          <w:p w14:paraId="3381DF57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/>
          </w:tcPr>
          <w:p w14:paraId="1861DAAF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 учебная четверть – 18 ч.</w:t>
            </w:r>
          </w:p>
        </w:tc>
        <w:tc>
          <w:tcPr>
            <w:tcW w:w="5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7D0F2963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C1D50" w14:paraId="5ACB9C00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489BFF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953AD7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 1.Создание художественного образа в композиции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FEFC3D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1F5121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7835D6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60ADD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C1D50" w14:paraId="3F9E0487" w14:textId="77777777">
        <w:trPr>
          <w:trHeight w:val="634"/>
        </w:trPr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02C8311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6ACFF90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Композиционная организация портрета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5D50FBA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9C9394D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7A7F392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381582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EC1D50" w14:paraId="2C72588D" w14:textId="77777777">
        <w:trPr>
          <w:trHeight w:val="334"/>
        </w:trPr>
        <w:tc>
          <w:tcPr>
            <w:tcW w:w="7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2082E4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4A221E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 учебная четверть – 14 ч.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BC912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2D67DF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F68F8E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E279B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1D50" w14:paraId="52DA62A8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BBDAA3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1.2.</w:t>
            </w: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BF68A4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Однофигурная композиция со стаффажем на заднем плане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E5C15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BF58E3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C1CC56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8F135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EC1D50" w14:paraId="42AB0D88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07B028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DC24E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3E0A9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E8153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96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3FD08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64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EF85E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32</w:t>
            </w:r>
          </w:p>
        </w:tc>
      </w:tr>
      <w:tr w:rsidR="00EC1D50" w14:paraId="3A21376E" w14:textId="77777777">
        <w:trPr>
          <w:trHeight w:val="369"/>
        </w:trPr>
        <w:tc>
          <w:tcPr>
            <w:tcW w:w="102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EECE1"/>
          </w:tcPr>
          <w:p w14:paraId="3732FD03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 год обучения ΙΙ полугодие</w:t>
            </w:r>
          </w:p>
        </w:tc>
      </w:tr>
      <w:tr w:rsidR="00EC1D50" w14:paraId="7B74EB61" w14:textId="77777777">
        <w:trPr>
          <w:trHeight w:val="276"/>
        </w:trPr>
        <w:tc>
          <w:tcPr>
            <w:tcW w:w="7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EECE1"/>
          </w:tcPr>
          <w:p w14:paraId="27583A8C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/>
          </w:tcPr>
          <w:p w14:paraId="7ECAE08D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3 - 4 учебная четверть – 34 ч.</w:t>
            </w:r>
          </w:p>
        </w:tc>
        <w:tc>
          <w:tcPr>
            <w:tcW w:w="5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48157D4E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C1D50" w14:paraId="6F8148E8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6E478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</w:t>
            </w: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27AFBB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Иллюстрации к литературным произведениям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8D4E22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FB46D7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993CD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7F650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</w:tr>
      <w:tr w:rsidR="00EC1D50" w14:paraId="5945EB0A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6D136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24D1DE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9415E7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191A1B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0B59D2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1A93B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34</w:t>
            </w:r>
          </w:p>
        </w:tc>
      </w:tr>
      <w:tr w:rsidR="00EC1D50" w14:paraId="3C2689E8" w14:textId="77777777">
        <w:trPr>
          <w:trHeight w:val="334"/>
        </w:trPr>
        <w:tc>
          <w:tcPr>
            <w:tcW w:w="102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EECE1"/>
          </w:tcPr>
          <w:p w14:paraId="6A56B7B8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BD30CED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</w:t>
            </w:r>
          </w:p>
          <w:p w14:paraId="0AA395FA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0BD3BF0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6B12ECB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65CFBF6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83ADA84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4DDE51B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FAAE6B1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A6102BE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6B32930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23FDB12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6C42A11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E8E9090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E4CBB9A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0C5F43C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5379436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03DC38A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C8382F1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C430A21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2E85EC5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78869AF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74B284D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95607FB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47D2B9B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0FECA3B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9A0E2B8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5 год обучения  (8 класс)Ι полугодие</w:t>
            </w:r>
          </w:p>
        </w:tc>
      </w:tr>
      <w:tr w:rsidR="00EC1D50" w14:paraId="66F8C875" w14:textId="77777777">
        <w:trPr>
          <w:trHeight w:val="311"/>
        </w:trPr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EECE1"/>
          </w:tcPr>
          <w:p w14:paraId="2D855F27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/>
          </w:tcPr>
          <w:p w14:paraId="70A014C9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 учебная четверть – 27 ч.</w:t>
            </w:r>
          </w:p>
        </w:tc>
        <w:tc>
          <w:tcPr>
            <w:tcW w:w="54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484A5702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C1D50" w14:paraId="11D6C999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2F1D72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789A2AA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 1. Графика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6321E2A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BBF2E5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21987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A1DD2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C1D50" w14:paraId="61FC1D79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0B0EB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02C5E" w14:textId="77777777" w:rsidR="00EC1D50" w:rsidRDefault="0000000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Иллюстрация к классическим произведениям русской и мировой литературы с использованием орнамента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02FBE0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857F2B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6C5057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2EA88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EC1D50" w14:paraId="7E8FFADC" w14:textId="77777777">
        <w:trPr>
          <w:trHeight w:val="1555"/>
        </w:trPr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003A265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1.2.</w:t>
            </w: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679C4B3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Графический лист с визуальным эффектом </w:t>
            </w:r>
          </w:p>
          <w:p w14:paraId="487BCFDC" w14:textId="77777777" w:rsidR="00EC1D50" w:rsidRDefault="000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Вариант 1. Иллюстрация</w:t>
            </w:r>
          </w:p>
          <w:p w14:paraId="50E1F3AD" w14:textId="77777777" w:rsidR="00EC1D50" w:rsidRDefault="000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Вариант 2. Архитектурные фантазии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74E1C00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A94F1E8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F113D2E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364D6C3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EC1D50" w14:paraId="1C5E9E11" w14:textId="77777777">
        <w:trPr>
          <w:trHeight w:val="380"/>
        </w:trPr>
        <w:tc>
          <w:tcPr>
            <w:tcW w:w="7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97CC38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827BBF" w14:textId="77777777" w:rsidR="00EC1D50" w:rsidRDefault="000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учебная четверть – 21 ч.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254E1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F3DBE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C05B31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75758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1D50" w14:paraId="14307F8D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E2B682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808C3E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 2. Сюжетная композиция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90F978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BF4D5A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0770F4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512D7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C1D50" w14:paraId="1CD7BB67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99F59A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FE352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Сюжетная композиция на конкурсную тему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709A7B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3246C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F8FE82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86857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</w:tr>
      <w:tr w:rsidR="00EC1D50" w14:paraId="00CF6D8C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3D1C89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7C7D81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E76726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CF9DD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112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BA840D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64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8CEB9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48</w:t>
            </w:r>
          </w:p>
        </w:tc>
      </w:tr>
      <w:tr w:rsidR="00EC1D50" w14:paraId="0DB0B4BD" w14:textId="77777777">
        <w:trPr>
          <w:trHeight w:val="380"/>
        </w:trPr>
        <w:tc>
          <w:tcPr>
            <w:tcW w:w="102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EECE1"/>
          </w:tcPr>
          <w:p w14:paraId="30AA3B46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 год обучения ΙΙ полугодие</w:t>
            </w:r>
          </w:p>
        </w:tc>
      </w:tr>
      <w:tr w:rsidR="00EC1D50" w14:paraId="7BCA9ABE" w14:textId="77777777">
        <w:trPr>
          <w:trHeight w:val="265"/>
        </w:trPr>
        <w:tc>
          <w:tcPr>
            <w:tcW w:w="7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EECE1"/>
          </w:tcPr>
          <w:p w14:paraId="4F128080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EECE1"/>
          </w:tcPr>
          <w:p w14:paraId="13D89BC9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3-4 учебная четверть – 51 ч.</w:t>
            </w:r>
          </w:p>
        </w:tc>
        <w:tc>
          <w:tcPr>
            <w:tcW w:w="54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77DD31C0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C1D50" w14:paraId="54C0CA7C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F5EF0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09F707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 3. Итоговая работа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8569937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40AC60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2186BE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ACC69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C1D50" w14:paraId="1C93BF8E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24D815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259B9" w14:textId="77777777" w:rsidR="00EC1D50" w:rsidRDefault="00000000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итоговой работы:</w:t>
            </w:r>
          </w:p>
          <w:p w14:paraId="1EB8DB9D" w14:textId="77777777" w:rsidR="00EC1D50" w:rsidRDefault="000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Вариант 1. Книжная графика. </w:t>
            </w:r>
          </w:p>
          <w:p w14:paraId="34CDD281" w14:textId="77777777" w:rsidR="00EC1D50" w:rsidRDefault="000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Многофигурная композиция (3-4 фигуры).</w:t>
            </w:r>
          </w:p>
          <w:p w14:paraId="571168BE" w14:textId="77777777" w:rsidR="00EC1D50" w:rsidRDefault="000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Вариант 2. Сюжетная композиция. </w:t>
            </w:r>
          </w:p>
          <w:p w14:paraId="51EC1E9C" w14:textId="77777777" w:rsidR="00EC1D50" w:rsidRDefault="000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Многофигурная композиция (конкурсные задания).</w:t>
            </w:r>
          </w:p>
          <w:p w14:paraId="6A5F1B7D" w14:textId="77777777" w:rsidR="00EC1D50" w:rsidRDefault="000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Вариант 3. Декоративный натюрморт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AE7BED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D5140F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119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6F3893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A30ED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</w:tr>
      <w:tr w:rsidR="00EC1D50" w14:paraId="717C4839" w14:textId="77777777"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285AB0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C034F" w14:textId="77777777" w:rsidR="00EC1D50" w:rsidRDefault="00EC1D50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79A6E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3C58A9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119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2180B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1573A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51</w:t>
            </w:r>
          </w:p>
        </w:tc>
      </w:tr>
      <w:tr w:rsidR="00EC1D50" w14:paraId="381EA7AF" w14:textId="77777777">
        <w:tc>
          <w:tcPr>
            <w:tcW w:w="102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47EBB229" w14:textId="77777777" w:rsidR="00EC1D50" w:rsidRDefault="00EC1D5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0B13C7C8" w14:textId="77777777" w:rsidR="00EC1D50" w:rsidRDefault="00EC1D50">
      <w:pPr>
        <w:spacing w:after="0" w:line="240" w:lineRule="auto"/>
      </w:pPr>
    </w:p>
    <w:p w14:paraId="10E40A04" w14:textId="77777777" w:rsidR="00EC1D50" w:rsidRDefault="00EC1D5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7610470" w14:textId="77777777" w:rsidR="00EC1D50" w:rsidRDefault="00EC1D5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FF3ED03" w14:textId="77777777" w:rsidR="00EC1D50" w:rsidRDefault="00EC1D5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BD8925C" w14:textId="77777777" w:rsidR="00EC1D50" w:rsidRDefault="00EC1D5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E73C071" w14:textId="77777777" w:rsidR="00EC1D50" w:rsidRDefault="00EC1D5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9AA93E7" w14:textId="77777777" w:rsidR="00EC1D50" w:rsidRDefault="00EC1D50">
      <w:pPr>
        <w:spacing w:after="0" w:line="240" w:lineRule="auto"/>
        <w:ind w:left="1429"/>
        <w:jc w:val="both"/>
        <w:rPr>
          <w:rFonts w:ascii="Times New Roman" w:hAnsi="Times New Roman"/>
          <w:sz w:val="28"/>
          <w:szCs w:val="28"/>
        </w:rPr>
      </w:pPr>
    </w:p>
    <w:p w14:paraId="2FF8F17E" w14:textId="77777777" w:rsidR="00EC1D50" w:rsidRDefault="00EC1D50">
      <w:pPr>
        <w:spacing w:after="0" w:line="240" w:lineRule="auto"/>
        <w:ind w:left="1429"/>
        <w:jc w:val="both"/>
        <w:rPr>
          <w:rFonts w:ascii="Times New Roman" w:hAnsi="Times New Roman"/>
          <w:sz w:val="28"/>
          <w:szCs w:val="28"/>
        </w:rPr>
      </w:pPr>
    </w:p>
    <w:p w14:paraId="7C5529D0" w14:textId="77777777" w:rsidR="00EC1D50" w:rsidRDefault="00EC1D50">
      <w:pPr>
        <w:widowControl w:val="0"/>
        <w:shd w:val="clear" w:color="auto" w:fill="FFFFFF"/>
        <w:tabs>
          <w:tab w:val="left" w:pos="1003"/>
        </w:tabs>
        <w:autoSpaceDE w:val="0"/>
        <w:autoSpaceDN w:val="0"/>
        <w:adjustRightInd w:val="0"/>
        <w:spacing w:after="0" w:line="504" w:lineRule="exact"/>
        <w:ind w:left="725"/>
        <w:rPr>
          <w:rFonts w:ascii="Arial" w:hAnsi="Arial"/>
          <w:b/>
          <w:bCs/>
          <w:sz w:val="28"/>
          <w:szCs w:val="28"/>
        </w:rPr>
        <w:sectPr w:rsidR="00EC1D50">
          <w:pgSz w:w="11909" w:h="16834"/>
          <w:pgMar w:top="1440" w:right="845" w:bottom="720" w:left="1704" w:header="720" w:footer="720" w:gutter="0"/>
          <w:cols w:space="60"/>
        </w:sectPr>
      </w:pPr>
    </w:p>
    <w:p w14:paraId="6A3215DC" w14:textId="77777777" w:rsidR="00EC1D50" w:rsidRDefault="0000000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>Содержание разделов и тем. Годовые требования</w:t>
      </w:r>
    </w:p>
    <w:p w14:paraId="1E7D7828" w14:textId="77777777" w:rsidR="00EC1D50" w:rsidRDefault="00EC1D50">
      <w:pPr>
        <w:spacing w:after="0" w:line="240" w:lineRule="auto"/>
        <w:ind w:left="720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442" w:type="dxa"/>
        <w:tblLayout w:type="fixed"/>
        <w:tblLook w:val="04A0" w:firstRow="1" w:lastRow="0" w:firstColumn="1" w:lastColumn="0" w:noHBand="0" w:noVBand="1"/>
      </w:tblPr>
      <w:tblGrid>
        <w:gridCol w:w="10259"/>
      </w:tblGrid>
      <w:tr w:rsidR="00EC1D50" w14:paraId="5658671B" w14:textId="77777777">
        <w:tc>
          <w:tcPr>
            <w:tcW w:w="10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4E776B33" w14:textId="77777777" w:rsidR="00EC1D50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год обучения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Ι полугодие</w:t>
            </w:r>
          </w:p>
        </w:tc>
      </w:tr>
    </w:tbl>
    <w:p w14:paraId="18786003" w14:textId="77777777" w:rsidR="00EC1D50" w:rsidRDefault="00000000">
      <w:pPr>
        <w:spacing w:after="0" w:line="240" w:lineRule="auto"/>
        <w:contextualSpacing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Раздел 1. Основы композиции станковой</w:t>
      </w:r>
    </w:p>
    <w:p w14:paraId="5D080777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1.1. Вводная беседа об основных законах и правилах композиции, о решающей роли композиции в изобразительном искусстве. Демонстрация репродукций  произведений великих художников.  </w:t>
      </w:r>
    </w:p>
    <w:p w14:paraId="181338CC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Цель:</w:t>
      </w:r>
      <w:r>
        <w:rPr>
          <w:rFonts w:ascii="Times New Roman" w:hAnsi="Times New Roman"/>
          <w:sz w:val="28"/>
          <w:szCs w:val="28"/>
        </w:rPr>
        <w:t xml:space="preserve"> знакомство с понятиями «композиция», «жанры в композиции».</w:t>
      </w:r>
    </w:p>
    <w:p w14:paraId="3476B869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Задача:</w:t>
      </w:r>
      <w:r>
        <w:rPr>
          <w:rFonts w:ascii="Times New Roman" w:hAnsi="Times New Roman"/>
          <w:sz w:val="28"/>
          <w:szCs w:val="28"/>
        </w:rPr>
        <w:t xml:space="preserve"> знакомство с программой по станковой композиции, материалами и техниками, применяемыми при создании композиций.</w:t>
      </w:r>
    </w:p>
    <w:p w14:paraId="498D66DD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>Самостоятельная работа:</w:t>
      </w:r>
      <w:r>
        <w:rPr>
          <w:rFonts w:ascii="Times New Roman" w:hAnsi="Times New Roman"/>
          <w:sz w:val="28"/>
        </w:rPr>
        <w:t xml:space="preserve"> просмотр репродукций и видеоматериалов в школьной  библиотеке.</w:t>
      </w:r>
    </w:p>
    <w:p w14:paraId="50B01A81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</w:p>
    <w:p w14:paraId="0EF5A820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1.2.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Равновесие основных элементов композиции в листе.</w:t>
      </w:r>
    </w:p>
    <w:p w14:paraId="013F7E43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Цель:</w:t>
      </w:r>
      <w:r>
        <w:rPr>
          <w:rFonts w:ascii="Times New Roman" w:hAnsi="Times New Roman"/>
          <w:sz w:val="28"/>
          <w:szCs w:val="28"/>
        </w:rPr>
        <w:t xml:space="preserve"> определение понятий «решение листа как единого целого» и «изображение на картинной плоскости».</w:t>
      </w:r>
    </w:p>
    <w:p w14:paraId="7BDB9160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Задача:</w:t>
      </w:r>
      <w:r>
        <w:rPr>
          <w:rFonts w:ascii="Times New Roman" w:hAnsi="Times New Roman"/>
          <w:sz w:val="28"/>
          <w:szCs w:val="28"/>
        </w:rPr>
        <w:t xml:space="preserve"> знакомство с форматом как с рабочей плоскостью художника, выбор формата в зависимости от замысла.</w:t>
      </w:r>
    </w:p>
    <w:p w14:paraId="31650331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Предлагаемые аудиторные задания:</w:t>
      </w:r>
      <w:r>
        <w:rPr>
          <w:rFonts w:ascii="Times New Roman" w:hAnsi="Times New Roman"/>
          <w:sz w:val="28"/>
          <w:szCs w:val="28"/>
        </w:rPr>
        <w:t xml:space="preserve"> исполнение сюжетной композиции на заданную тему («Мои друзья», «Летние игры» и т.п.).</w:t>
      </w:r>
    </w:p>
    <w:p w14:paraId="0B3842CD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Задание для самостоятельной работы:</w:t>
      </w:r>
      <w:r>
        <w:rPr>
          <w:rFonts w:ascii="Times New Roman" w:hAnsi="Times New Roman"/>
          <w:sz w:val="28"/>
          <w:szCs w:val="28"/>
        </w:rPr>
        <w:t xml:space="preserve"> зарисовки по памяти учащимися летних впечатлений.</w:t>
      </w:r>
    </w:p>
    <w:p w14:paraId="08675757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7F8E662A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Раздел 2. Цвет в композиции станковой</w:t>
      </w:r>
    </w:p>
    <w:p w14:paraId="14F256FE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2.1.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Основные цвета, составные и дополнительные (комплиментарные, оппонентные). Эмоциональная характеристика цвета.</w:t>
      </w:r>
    </w:p>
    <w:p w14:paraId="2FFFF9F5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Цель:</w:t>
      </w:r>
      <w:r>
        <w:rPr>
          <w:rFonts w:ascii="Times New Roman" w:hAnsi="Times New Roman"/>
          <w:color w:val="000000"/>
          <w:sz w:val="28"/>
          <w:szCs w:val="28"/>
        </w:rPr>
        <w:t xml:space="preserve"> знакомство с общими закономерностями цветовых сочетаний, с символикой цвета; эмоциональная характеристика цвета.</w:t>
      </w:r>
    </w:p>
    <w:p w14:paraId="0A2501E0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Задача:</w:t>
      </w:r>
      <w:r>
        <w:rPr>
          <w:rFonts w:ascii="Times New Roman" w:hAnsi="Times New Roman"/>
          <w:color w:val="000000"/>
          <w:sz w:val="28"/>
          <w:szCs w:val="28"/>
        </w:rPr>
        <w:t xml:space="preserve"> знакомство с техникой работы гуашью как кроющей краской, приобретение навыка смешивания колеров.</w:t>
      </w:r>
    </w:p>
    <w:p w14:paraId="48C5A7FF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Предлагаемое аудиторное задание:</w:t>
      </w:r>
      <w:r>
        <w:rPr>
          <w:rFonts w:ascii="Times New Roman" w:hAnsi="Times New Roman"/>
          <w:color w:val="000000"/>
          <w:sz w:val="28"/>
          <w:szCs w:val="28"/>
        </w:rPr>
        <w:t xml:space="preserve"> создание цветовых растяжек холодной гаммы:</w:t>
      </w:r>
    </w:p>
    <w:p w14:paraId="61CAAF43" w14:textId="77777777" w:rsidR="00EC1D50" w:rsidRDefault="00000000">
      <w:pPr>
        <w:numPr>
          <w:ilvl w:val="0"/>
          <w:numId w:val="6"/>
        </w:num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чистый цвет + белила;</w:t>
      </w:r>
    </w:p>
    <w:p w14:paraId="37B27E13" w14:textId="77777777" w:rsidR="00EC1D50" w:rsidRDefault="00000000">
      <w:pPr>
        <w:numPr>
          <w:ilvl w:val="0"/>
          <w:numId w:val="6"/>
        </w:num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чистый цвет + черная краска;</w:t>
      </w:r>
    </w:p>
    <w:p w14:paraId="559B657C" w14:textId="77777777" w:rsidR="00EC1D50" w:rsidRDefault="00000000">
      <w:pPr>
        <w:numPr>
          <w:ilvl w:val="0"/>
          <w:numId w:val="6"/>
        </w:num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чистый цвет + белила + черная краска.</w:t>
      </w:r>
    </w:p>
    <w:p w14:paraId="459123EF" w14:textId="77777777" w:rsidR="00EC1D50" w:rsidRDefault="00000000">
      <w:pPr>
        <w:tabs>
          <w:tab w:val="left" w:pos="567"/>
        </w:tabs>
        <w:spacing w:after="0"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Задание для самостоятельной работы:</w:t>
      </w:r>
      <w:r>
        <w:rPr>
          <w:rFonts w:ascii="Times New Roman" w:hAnsi="Times New Roman"/>
          <w:color w:val="000000"/>
          <w:sz w:val="28"/>
          <w:szCs w:val="28"/>
        </w:rPr>
        <w:t xml:space="preserve"> создание цветовых растяжек теплой гаммы:</w:t>
      </w:r>
    </w:p>
    <w:p w14:paraId="6C1C5227" w14:textId="77777777" w:rsidR="00EC1D50" w:rsidRDefault="00000000">
      <w:pPr>
        <w:numPr>
          <w:ilvl w:val="0"/>
          <w:numId w:val="6"/>
        </w:num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чистый цвет + белила;</w:t>
      </w:r>
    </w:p>
    <w:p w14:paraId="15888334" w14:textId="77777777" w:rsidR="00EC1D50" w:rsidRDefault="00000000">
      <w:pPr>
        <w:numPr>
          <w:ilvl w:val="0"/>
          <w:numId w:val="6"/>
        </w:num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чистый цвет + черная краска;</w:t>
      </w:r>
    </w:p>
    <w:p w14:paraId="311E1E0F" w14:textId="77777777" w:rsidR="00EC1D50" w:rsidRDefault="00000000">
      <w:pPr>
        <w:numPr>
          <w:ilvl w:val="0"/>
          <w:numId w:val="6"/>
        </w:num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чистый цвет + белила + черная краска.</w:t>
      </w:r>
    </w:p>
    <w:p w14:paraId="6B73F9D1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2.2.</w:t>
      </w:r>
      <w:r>
        <w:rPr>
          <w:rFonts w:ascii="Times New Roman" w:hAnsi="Times New Roman"/>
          <w:sz w:val="28"/>
          <w:szCs w:val="28"/>
        </w:rPr>
        <w:t xml:space="preserve"> Достижение выразительности композиции с помощью цветового контраста. Контраст и нюанс.</w:t>
      </w:r>
    </w:p>
    <w:p w14:paraId="5B43B4FE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Цель:</w:t>
      </w:r>
      <w:r>
        <w:rPr>
          <w:rFonts w:ascii="Times New Roman" w:hAnsi="Times New Roman"/>
          <w:sz w:val="28"/>
          <w:szCs w:val="28"/>
        </w:rPr>
        <w:t xml:space="preserve"> изучение понятий «контраст цвета по теплохолодности», «контраст форм», «силуэт», приобретение умения определять главное и второстепенное в работе.</w:t>
      </w:r>
    </w:p>
    <w:p w14:paraId="4F836E08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>Задача:</w:t>
      </w:r>
      <w:r>
        <w:rPr>
          <w:rFonts w:ascii="Times New Roman" w:hAnsi="Times New Roman"/>
          <w:sz w:val="28"/>
          <w:szCs w:val="28"/>
        </w:rPr>
        <w:t xml:space="preserve"> усвоение опыта компоновки элементов композиции, приобретение навыков работы гуашью, создание гармоничного по цвету листа, визуальной уравновешенности элементов композиции.</w:t>
      </w:r>
    </w:p>
    <w:p w14:paraId="0021091E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Предлагаемые аудиторные задания: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E678012" w14:textId="77777777" w:rsidR="00EC1D50" w:rsidRDefault="00000000">
      <w:pPr>
        <w:numPr>
          <w:ilvl w:val="0"/>
          <w:numId w:val="7"/>
        </w:numPr>
        <w:tabs>
          <w:tab w:val="clear" w:pos="720"/>
          <w:tab w:val="left" w:pos="709"/>
        </w:tabs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этюд по впечатлению «Осенние листья на асфальте»</w:t>
      </w:r>
    </w:p>
    <w:p w14:paraId="33A8E08C" w14:textId="77777777" w:rsidR="00EC1D50" w:rsidRDefault="00000000">
      <w:pPr>
        <w:numPr>
          <w:ilvl w:val="0"/>
          <w:numId w:val="7"/>
        </w:numPr>
        <w:tabs>
          <w:tab w:val="clear" w:pos="720"/>
          <w:tab w:val="left" w:pos="709"/>
        </w:tabs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этюд по воображению «Деревья осенью».</w:t>
      </w:r>
    </w:p>
    <w:p w14:paraId="70BB30EE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Задания для самостоятельной работы:</w:t>
      </w:r>
      <w:r>
        <w:rPr>
          <w:rFonts w:ascii="Times New Roman" w:hAnsi="Times New Roman"/>
          <w:sz w:val="28"/>
          <w:szCs w:val="28"/>
        </w:rPr>
        <w:t xml:space="preserve"> создание цветовых выкрасок в теплой и холодной цветовой гамме, цветовые эскизы образов деревьев.</w:t>
      </w:r>
    </w:p>
    <w:p w14:paraId="58511737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39F48374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Раздел 3. Сюжетная композиция</w:t>
      </w:r>
    </w:p>
    <w:p w14:paraId="7463D73F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3.1</w:t>
      </w:r>
      <w:r>
        <w:rPr>
          <w:rFonts w:ascii="Times New Roman" w:hAnsi="Times New Roman"/>
          <w:color w:val="000000"/>
          <w:sz w:val="28"/>
          <w:szCs w:val="28"/>
        </w:rPr>
        <w:t>. Сюжетная композиция по литературному произведению. Понятия «симметрия» и «асимметрия». Палитра в 2 тона.</w:t>
      </w:r>
    </w:p>
    <w:p w14:paraId="3545917C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Цель:</w:t>
      </w:r>
      <w:r>
        <w:rPr>
          <w:rFonts w:ascii="Times New Roman" w:hAnsi="Times New Roman"/>
          <w:color w:val="000000"/>
          <w:sz w:val="28"/>
          <w:szCs w:val="28"/>
        </w:rPr>
        <w:t xml:space="preserve"> знакомство с созданием сюжетной композиции в ахроматической гамме по опыту старых мастеров, целостное композиционное решение на выбранном формате (вертикаль, горизонталь, квадрат).</w:t>
      </w:r>
    </w:p>
    <w:p w14:paraId="48EB16CA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Задача:</w:t>
      </w:r>
      <w:r>
        <w:rPr>
          <w:rFonts w:ascii="Times New Roman" w:hAnsi="Times New Roman"/>
          <w:color w:val="000000"/>
          <w:sz w:val="28"/>
          <w:szCs w:val="28"/>
        </w:rPr>
        <w:t xml:space="preserve"> приобретение опыта исполнения  композиции с использованием силуэтных изображений фигур людей, животных, элементов пейзажа и интерьера.</w:t>
      </w:r>
    </w:p>
    <w:p w14:paraId="7DD62DED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Предлагаемое аудиторное задание:</w:t>
      </w:r>
      <w:r>
        <w:rPr>
          <w:rFonts w:ascii="Times New Roman" w:hAnsi="Times New Roman"/>
          <w:color w:val="000000"/>
          <w:sz w:val="28"/>
          <w:szCs w:val="28"/>
        </w:rPr>
        <w:t xml:space="preserve"> выполнение композиции на тему русских сказок (или конкурсная тема). Ахроматическая гамма.</w:t>
      </w:r>
    </w:p>
    <w:p w14:paraId="1CACE88B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Задания для самостоятельной работы: </w:t>
      </w:r>
      <w:r>
        <w:rPr>
          <w:rFonts w:ascii="Times New Roman" w:hAnsi="Times New Roman"/>
          <w:sz w:val="28"/>
          <w:szCs w:val="28"/>
        </w:rPr>
        <w:t xml:space="preserve"> наброски кистью и тушью фигур людей и животных с натуры и по воображению.</w:t>
      </w:r>
    </w:p>
    <w:p w14:paraId="3061D152" w14:textId="77777777" w:rsidR="00EC1D50" w:rsidRDefault="00EC1D50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442" w:type="dxa"/>
        <w:tblLayout w:type="fixed"/>
        <w:tblLook w:val="04A0" w:firstRow="1" w:lastRow="0" w:firstColumn="1" w:lastColumn="0" w:noHBand="0" w:noVBand="1"/>
      </w:tblPr>
      <w:tblGrid>
        <w:gridCol w:w="10259"/>
      </w:tblGrid>
      <w:tr w:rsidR="00EC1D50" w14:paraId="51E61E69" w14:textId="77777777">
        <w:tc>
          <w:tcPr>
            <w:tcW w:w="10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33A812CD" w14:textId="77777777" w:rsidR="00EC1D50" w:rsidRDefault="00000000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 год обучения Ι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полугодие</w:t>
            </w:r>
          </w:p>
        </w:tc>
      </w:tr>
    </w:tbl>
    <w:p w14:paraId="0429771E" w14:textId="77777777" w:rsidR="00EC1D50" w:rsidRDefault="00000000">
      <w:pPr>
        <w:numPr>
          <w:ilvl w:val="1"/>
          <w:numId w:val="8"/>
        </w:numPr>
        <w:tabs>
          <w:tab w:val="clear" w:pos="720"/>
          <w:tab w:val="left" w:pos="0"/>
        </w:tabs>
        <w:suppressAutoHyphens/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Ритм в  композиции станковой. Изучение понятия композиционного ритма.</w:t>
      </w:r>
    </w:p>
    <w:p w14:paraId="45CB6CA0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Цель:</w:t>
      </w:r>
      <w:r>
        <w:rPr>
          <w:rFonts w:ascii="Times New Roman" w:hAnsi="Times New Roman"/>
          <w:color w:val="000000"/>
          <w:sz w:val="28"/>
          <w:szCs w:val="28"/>
        </w:rPr>
        <w:t xml:space="preserve"> приобретение знаний и умений по решению композиции листа на основе ритмических конструкций. Изучение возможностей создания динамичной и статичной композиции.</w:t>
      </w:r>
    </w:p>
    <w:p w14:paraId="28130ED8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Задача:</w:t>
      </w:r>
      <w:r>
        <w:rPr>
          <w:rFonts w:ascii="Times New Roman" w:hAnsi="Times New Roman"/>
          <w:color w:val="000000"/>
          <w:sz w:val="28"/>
          <w:szCs w:val="28"/>
        </w:rPr>
        <w:t xml:space="preserve"> навыки применения ритмической связи линий и форм в композиции.</w:t>
      </w:r>
    </w:p>
    <w:p w14:paraId="7E2D2A57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Предлагаемое аудиторное задание:</w:t>
      </w:r>
    </w:p>
    <w:p w14:paraId="25BE3C73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а) изучение опыта старых мастеров в проявлении ритма: Джотто «Франциск отрекается от отца», «Кончина св. Франциска» (капелла Барди, Санта Кроче), Боттичелли «Оплакивание» (Милан), «Весна» (Уффици), Питер Брейгель «Охотники на снегу».</w:t>
      </w:r>
    </w:p>
    <w:p w14:paraId="0E21D089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б) создание творческой композиции на темы по выбору: «Зимний лес», «Метель», «Карнавал».</w:t>
      </w:r>
    </w:p>
    <w:p w14:paraId="4249D98F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Задание для самостоятельной работы:</w:t>
      </w:r>
      <w:r>
        <w:rPr>
          <w:rFonts w:ascii="Times New Roman" w:hAnsi="Times New Roman"/>
          <w:sz w:val="28"/>
          <w:szCs w:val="28"/>
        </w:rPr>
        <w:t xml:space="preserve"> сбор подготовительного материала по заданной теме. Наброски и зарисовки деревьев, веток, морозных узоров, людей в движении.</w:t>
      </w:r>
    </w:p>
    <w:p w14:paraId="262C08DC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25CA576" w14:textId="77777777" w:rsidR="00EC1D50" w:rsidRDefault="00000000">
      <w:pPr>
        <w:spacing w:after="0" w:line="240" w:lineRule="auto"/>
        <w:contextualSpacing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3.3.</w:t>
      </w:r>
      <w:r>
        <w:rPr>
          <w:rFonts w:ascii="Times New Roman" w:hAnsi="Times New Roman"/>
          <w:b/>
          <w:color w:val="000000"/>
          <w:sz w:val="28"/>
          <w:szCs w:val="28"/>
        </w:rPr>
        <w:tab/>
        <w:t>Композиционный центр в композиции станковой.</w:t>
      </w:r>
    </w:p>
    <w:p w14:paraId="3744428F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Цель:</w:t>
      </w:r>
      <w:r>
        <w:rPr>
          <w:rFonts w:ascii="Times New Roman" w:hAnsi="Times New Roman"/>
          <w:color w:val="000000"/>
          <w:sz w:val="28"/>
          <w:szCs w:val="28"/>
        </w:rPr>
        <w:t xml:space="preserve"> знания о единстве и подчинении элементов замыслу автора через правильную композиционную схему.</w:t>
      </w:r>
    </w:p>
    <w:p w14:paraId="50BA459C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 </w:t>
      </w:r>
      <w:r>
        <w:rPr>
          <w:rFonts w:ascii="Times New Roman" w:hAnsi="Times New Roman"/>
          <w:i/>
          <w:color w:val="000000"/>
          <w:sz w:val="28"/>
          <w:szCs w:val="28"/>
        </w:rPr>
        <w:t>Задача: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знакомство с различными методами выделения композиционного центра в станковой композиции, создание единой и целостной композиции на основе соподчиненности и гармонии. </w:t>
      </w:r>
    </w:p>
    <w:p w14:paraId="150D6477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Предлагаемое аудиторное задание:</w:t>
      </w:r>
      <w:r>
        <w:rPr>
          <w:rFonts w:ascii="Times New Roman" w:hAnsi="Times New Roman"/>
          <w:color w:val="000000"/>
          <w:sz w:val="28"/>
          <w:szCs w:val="28"/>
        </w:rPr>
        <w:t xml:space="preserve"> иллюстрация к литературному произведению: А.С. Пушкин «Сказка о царе Салтане» (или другие сказки Пушкина). Несложный сюжет с двумя-тремя фигурами, двухплановое пространство, работа с ограниченным количеством цветов.</w:t>
      </w:r>
    </w:p>
    <w:p w14:paraId="3DD3E732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Задание для самостоятельной работы:</w:t>
      </w:r>
      <w:r>
        <w:rPr>
          <w:rFonts w:ascii="Times New Roman" w:hAnsi="Times New Roman"/>
          <w:color w:val="000000"/>
          <w:sz w:val="28"/>
          <w:szCs w:val="28"/>
        </w:rPr>
        <w:t xml:space="preserve"> выполнение трех эскизов к сказке, где каждый из трех персонажей становится главным. Зарисовки русского костюма (мужского и женского), русского орнамента.</w:t>
      </w:r>
    </w:p>
    <w:p w14:paraId="05594B53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DAB60AE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3.4.</w:t>
      </w:r>
      <w:r>
        <w:rPr>
          <w:rFonts w:ascii="Times New Roman" w:hAnsi="Times New Roman"/>
          <w:b/>
          <w:color w:val="000000"/>
          <w:sz w:val="28"/>
          <w:szCs w:val="28"/>
        </w:rPr>
        <w:tab/>
        <w:t>Выразительные средства композиции станковой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42A8CF86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Цель:</w:t>
      </w:r>
      <w:r>
        <w:rPr>
          <w:rFonts w:ascii="Times New Roman" w:hAnsi="Times New Roman"/>
          <w:color w:val="000000"/>
          <w:sz w:val="28"/>
          <w:szCs w:val="28"/>
        </w:rPr>
        <w:t xml:space="preserve"> приобретение знаний о выразительных средствах композиции (линия, пятно, цвет, светотень, фактура); изучение понятий «планы», «пространство», «ритм», «масштаб», «соразмерность элементов», «пропорции тона» и «состояние в пейзаже».</w:t>
      </w:r>
    </w:p>
    <w:p w14:paraId="612E1920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Задача:</w:t>
      </w:r>
      <w:r>
        <w:rPr>
          <w:rFonts w:ascii="Times New Roman" w:hAnsi="Times New Roman"/>
          <w:color w:val="000000"/>
          <w:sz w:val="28"/>
          <w:szCs w:val="28"/>
        </w:rPr>
        <w:t xml:space="preserve"> совершенствование навыков решения листа как единого целого произведения с композиционным центром и второстепенными элементами, закрепление понятий  «контраст» и «нюанс».</w:t>
      </w:r>
    </w:p>
    <w:p w14:paraId="4086CB79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Предлагаемые аудиторные задания: </w:t>
      </w:r>
    </w:p>
    <w:p w14:paraId="0E38BB8C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а) выполнение графического листа на тему «Пейзаж» (деревенский или городской), три варианта, передающие разные «состояния» пейзажа;</w:t>
      </w:r>
    </w:p>
    <w:p w14:paraId="317FB47D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б) выполнение живописной композиции на тему «Пейзаж» (деревенский или городской), три варианта, передающие разные «состояния» пейзажа;</w:t>
      </w:r>
    </w:p>
    <w:p w14:paraId="0B3BF5F5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Задание для самостоятельной работы:</w:t>
      </w:r>
      <w:r>
        <w:rPr>
          <w:rFonts w:ascii="Times New Roman" w:hAnsi="Times New Roman"/>
          <w:color w:val="000000"/>
          <w:sz w:val="28"/>
          <w:szCs w:val="28"/>
        </w:rPr>
        <w:t xml:space="preserve"> выполнение композиционных поисков на заданные темы, изучение графических материалов и техник  через систему упражнений, заданных преподавателем. Самостоятельный подбор цветовой  шкалы к заданиям по живописной композиции.</w:t>
      </w:r>
    </w:p>
    <w:p w14:paraId="1657639D" w14:textId="77777777" w:rsidR="00EC1D50" w:rsidRDefault="00EC1D50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31954CF0" w14:textId="77777777" w:rsidR="00EC1D50" w:rsidRDefault="00EC1D50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47B550EE" w14:textId="77777777" w:rsidR="00EC1D50" w:rsidRDefault="00EC1D50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11EE87B7" w14:textId="77777777" w:rsidR="00EC1D50" w:rsidRDefault="00EC1D50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06D93560" w14:textId="77777777" w:rsidR="00EC1D50" w:rsidRDefault="00EC1D50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55E158B3" w14:textId="77777777" w:rsidR="00EC1D50" w:rsidRDefault="00EC1D50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4114A70A" w14:textId="77777777" w:rsidR="00EC1D50" w:rsidRDefault="00EC1D50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50590692" w14:textId="77777777" w:rsidR="00EC1D50" w:rsidRDefault="00EC1D50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025DE403" w14:textId="77777777" w:rsidR="00EC1D50" w:rsidRDefault="00EC1D50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6700F9D0" w14:textId="77777777" w:rsidR="00EC1D50" w:rsidRDefault="00EC1D50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2B7C9FA5" w14:textId="77777777" w:rsidR="00EC1D50" w:rsidRDefault="00EC1D50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670549D1" w14:textId="77777777" w:rsidR="00EC1D50" w:rsidRDefault="00EC1D50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50EDBEB3" w14:textId="77777777" w:rsidR="00EC1D50" w:rsidRDefault="00EC1D50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4BB9C8D2" w14:textId="77777777" w:rsidR="00EC1D50" w:rsidRDefault="00EC1D50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3159FA6E" w14:textId="77777777" w:rsidR="00EC1D50" w:rsidRDefault="00EC1D50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63E91524" w14:textId="77777777" w:rsidR="00EC1D50" w:rsidRDefault="00EC1D50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7FDCF558" w14:textId="77777777" w:rsidR="00EC1D50" w:rsidRDefault="00EC1D50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5ABD270E" w14:textId="77777777" w:rsidR="00EC1D50" w:rsidRDefault="00EC1D50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2590281E" w14:textId="77777777" w:rsidR="00EC1D50" w:rsidRDefault="00EC1D50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265FCD2F" w14:textId="77777777" w:rsidR="00EC1D50" w:rsidRDefault="00EC1D50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442" w:type="dxa"/>
        <w:tblLayout w:type="fixed"/>
        <w:tblLook w:val="04A0" w:firstRow="1" w:lastRow="0" w:firstColumn="1" w:lastColumn="0" w:noHBand="0" w:noVBand="1"/>
      </w:tblPr>
      <w:tblGrid>
        <w:gridCol w:w="10259"/>
      </w:tblGrid>
      <w:tr w:rsidR="00EC1D50" w14:paraId="304094CE" w14:textId="77777777">
        <w:tc>
          <w:tcPr>
            <w:tcW w:w="10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444F4616" w14:textId="77777777" w:rsidR="00EC1D50" w:rsidRDefault="00000000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 год обучения Ι полугодие</w:t>
            </w:r>
          </w:p>
        </w:tc>
      </w:tr>
    </w:tbl>
    <w:p w14:paraId="3899825F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Раздел 1. Цвет в композиции станковой</w:t>
      </w:r>
    </w:p>
    <w:p w14:paraId="742B40B0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1.1.</w:t>
      </w:r>
      <w:r>
        <w:rPr>
          <w:rFonts w:ascii="Times New Roman" w:hAnsi="Times New Roman"/>
          <w:color w:val="000000"/>
          <w:sz w:val="28"/>
          <w:szCs w:val="28"/>
        </w:rPr>
        <w:tab/>
        <w:t>Ограничение цветовой палитры в живописной композиции.</w:t>
      </w:r>
    </w:p>
    <w:p w14:paraId="3A5D9966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Цель:</w:t>
      </w:r>
      <w:r>
        <w:rPr>
          <w:rFonts w:ascii="Times New Roman" w:hAnsi="Times New Roman"/>
          <w:color w:val="000000"/>
          <w:sz w:val="28"/>
          <w:szCs w:val="28"/>
        </w:rPr>
        <w:t xml:space="preserve"> закрепление понятий «целостность композиции», «виды и формы ритма», «выделение главного», «пропорции тона», «состояние».</w:t>
      </w:r>
    </w:p>
    <w:p w14:paraId="33D2A277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Задача:</w:t>
      </w:r>
      <w:r>
        <w:rPr>
          <w:rFonts w:ascii="Times New Roman" w:hAnsi="Times New Roman"/>
          <w:color w:val="000000"/>
          <w:sz w:val="28"/>
          <w:szCs w:val="28"/>
        </w:rPr>
        <w:t xml:space="preserve"> овладение способами передачи пространства через изменение насыщенности и светлоты цвета, методики поэтапного ведения работы.</w:t>
      </w:r>
    </w:p>
    <w:p w14:paraId="32AF82DA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Предлагаемое аудиторное задание:</w:t>
      </w:r>
      <w:r>
        <w:rPr>
          <w:rFonts w:ascii="Times New Roman" w:hAnsi="Times New Roman"/>
          <w:color w:val="000000"/>
          <w:sz w:val="28"/>
          <w:szCs w:val="28"/>
        </w:rPr>
        <w:t xml:space="preserve"> выполнение композиционного пейзажа со стаффажем (городской мотив) в три тона с введением одного из основных цветов (желтого, красного или синего) с применением разбела и затемнения соответственно белой и черной красками. Двух- или трехплановое пространство.</w:t>
      </w:r>
    </w:p>
    <w:p w14:paraId="123BB3F3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Задание для самостоятельной работы</w:t>
      </w:r>
      <w:r>
        <w:rPr>
          <w:rFonts w:ascii="Times New Roman" w:hAnsi="Times New Roman"/>
          <w:b/>
          <w:i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создание шкалы изменения цвета по насыщенности и светлоте. Самостоятельный анализ  произведений великих художников.</w:t>
      </w:r>
    </w:p>
    <w:p w14:paraId="17732116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36C8F81F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6E3A0C4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Раздел 2. Сюжетная композиция</w:t>
      </w:r>
    </w:p>
    <w:p w14:paraId="759B616E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 xml:space="preserve"> Однофигурная, двухфигурная и многофигурная композиции, варианты построения схем (статичная и динамичная композиции).</w:t>
      </w:r>
    </w:p>
    <w:p w14:paraId="64F5BE2E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Цель:</w:t>
      </w:r>
      <w:r>
        <w:rPr>
          <w:rFonts w:ascii="Times New Roman" w:hAnsi="Times New Roman"/>
          <w:color w:val="000000"/>
          <w:sz w:val="28"/>
          <w:szCs w:val="28"/>
        </w:rPr>
        <w:t xml:space="preserve"> изучение построения многофигурной композиции по замкнутой схеме и разомкнутой схеме на примерах произведений великих мастеров (Тинторетто «Тайная вечеря», И.Е. Репин «Не ждали», А.А. Дейнека, Г.С. Верейский, Е.С. Кругликова и других). Знакомство с понятием «цезура» в пространственном построении двухфигурной композиции на примере произведений Эль Греко «Св. Андрей и св. Франциск», «Апостолы Петр и Павел», Н.Н. Ге «Петр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I</w:t>
      </w:r>
      <w:r>
        <w:rPr>
          <w:rFonts w:ascii="Times New Roman" w:hAnsi="Times New Roman"/>
          <w:color w:val="000000"/>
          <w:sz w:val="28"/>
          <w:szCs w:val="28"/>
        </w:rPr>
        <w:t xml:space="preserve"> допрашивает царевича Алексея».</w:t>
      </w:r>
    </w:p>
    <w:p w14:paraId="428DE96A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Задача:</w:t>
      </w:r>
      <w:r>
        <w:rPr>
          <w:rFonts w:ascii="Times New Roman" w:hAnsi="Times New Roman"/>
          <w:color w:val="000000"/>
          <w:sz w:val="28"/>
          <w:szCs w:val="28"/>
        </w:rPr>
        <w:t xml:space="preserve"> приобретение практических навыков при построении двухфигурной композиции, создание определенного эмоционального состояния с помощью цветовой палитры и положения фигур друг относительно друга.</w:t>
      </w:r>
    </w:p>
    <w:p w14:paraId="59406744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Предлагаемое аудиторное задание</w:t>
      </w:r>
      <w:r>
        <w:rPr>
          <w:rFonts w:ascii="Times New Roman" w:hAnsi="Times New Roman"/>
          <w:color w:val="000000"/>
          <w:sz w:val="28"/>
          <w:szCs w:val="28"/>
        </w:rPr>
        <w:t>: Иллюстрация к литературному произведению (или конкурсная тема).</w:t>
      </w:r>
    </w:p>
    <w:p w14:paraId="16C67ACA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Задание для самостоятельной работы</w:t>
      </w:r>
      <w:r>
        <w:rPr>
          <w:rFonts w:ascii="Times New Roman" w:hAnsi="Times New Roman"/>
          <w:sz w:val="28"/>
          <w:szCs w:val="28"/>
        </w:rPr>
        <w:t xml:space="preserve">: выполнение зарисовок двух фигур для изучения их пластического и ритмического взаимодействия; выполнение композиционных эскизных поисков с целью определения лучших вариантов. </w:t>
      </w:r>
    </w:p>
    <w:p w14:paraId="57615E1D" w14:textId="77777777" w:rsidR="00EC1D50" w:rsidRDefault="00EC1D50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442" w:type="dxa"/>
        <w:tblLayout w:type="fixed"/>
        <w:tblLook w:val="04A0" w:firstRow="1" w:lastRow="0" w:firstColumn="1" w:lastColumn="0" w:noHBand="0" w:noVBand="1"/>
      </w:tblPr>
      <w:tblGrid>
        <w:gridCol w:w="10259"/>
      </w:tblGrid>
      <w:tr w:rsidR="00EC1D50" w14:paraId="20510D83" w14:textId="77777777">
        <w:tc>
          <w:tcPr>
            <w:tcW w:w="10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4D646A5B" w14:textId="77777777" w:rsidR="00EC1D50" w:rsidRDefault="00000000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 год обучения ΙΙ полугодие</w:t>
            </w:r>
          </w:p>
        </w:tc>
      </w:tr>
    </w:tbl>
    <w:p w14:paraId="60801602" w14:textId="77777777" w:rsidR="00EC1D50" w:rsidRDefault="00000000">
      <w:pPr>
        <w:spacing w:after="0" w:line="240" w:lineRule="auto"/>
        <w:contextualSpacing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Раздел 3. Декоративная композиция</w:t>
      </w:r>
    </w:p>
    <w:p w14:paraId="2CD92624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3.1. </w:t>
      </w:r>
      <w:r>
        <w:rPr>
          <w:rFonts w:ascii="Times New Roman" w:hAnsi="Times New Roman"/>
          <w:sz w:val="28"/>
          <w:szCs w:val="28"/>
        </w:rPr>
        <w:t>Монокомпозиция в декоративном искусстве, общие принципы ее построения.</w:t>
      </w:r>
    </w:p>
    <w:p w14:paraId="2198FDA2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Цель: </w:t>
      </w:r>
      <w:r>
        <w:rPr>
          <w:rFonts w:ascii="Times New Roman" w:hAnsi="Times New Roman"/>
          <w:color w:val="000000"/>
          <w:sz w:val="28"/>
          <w:szCs w:val="28"/>
        </w:rPr>
        <w:t>изучение общих принципов создания декоративной композиции.</w:t>
      </w:r>
    </w:p>
    <w:p w14:paraId="0546FF6E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Задача: </w:t>
      </w:r>
      <w:r>
        <w:rPr>
          <w:rFonts w:ascii="Times New Roman" w:hAnsi="Times New Roman"/>
          <w:color w:val="000000"/>
          <w:sz w:val="28"/>
          <w:szCs w:val="28"/>
        </w:rPr>
        <w:t>навыки перехода на условную плоскостную, аппликативную трактовку формы предмета.</w:t>
      </w:r>
    </w:p>
    <w:p w14:paraId="0FC1CEB2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Предлагаемое аудиторное задание: </w:t>
      </w:r>
      <w:r>
        <w:rPr>
          <w:rFonts w:ascii="Times New Roman" w:hAnsi="Times New Roman"/>
          <w:color w:val="000000"/>
          <w:sz w:val="28"/>
          <w:szCs w:val="28"/>
        </w:rPr>
        <w:t>создание плоскостного изображения предмета, монохром:</w:t>
      </w:r>
    </w:p>
    <w:p w14:paraId="19232AD4" w14:textId="77777777" w:rsidR="00EC1D50" w:rsidRDefault="00000000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рисунок с натуры предмета (чайник, кувшин и т.п.), определение «большой тени»;</w:t>
      </w:r>
    </w:p>
    <w:p w14:paraId="752EC846" w14:textId="77777777" w:rsidR="00EC1D50" w:rsidRDefault="00000000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изображение силуэта этого предмета.</w:t>
      </w:r>
    </w:p>
    <w:p w14:paraId="1EC62DA7" w14:textId="77777777" w:rsidR="00EC1D50" w:rsidRDefault="00000000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Задание для самостоятельной работы: </w:t>
      </w:r>
      <w:r>
        <w:rPr>
          <w:rFonts w:ascii="Times New Roman" w:hAnsi="Times New Roman"/>
          <w:sz w:val="28"/>
          <w:szCs w:val="28"/>
        </w:rPr>
        <w:t>выполнение силуэтного изображения предметов быта в наиболее выразительном ракурсе.</w:t>
      </w:r>
    </w:p>
    <w:p w14:paraId="33D21BD6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3.2</w:t>
      </w:r>
      <w:r>
        <w:rPr>
          <w:rFonts w:ascii="Times New Roman" w:hAnsi="Times New Roman"/>
          <w:b/>
          <w:i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Трансформация и стилизация изображения.</w:t>
      </w:r>
    </w:p>
    <w:p w14:paraId="1E82B51D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Цель: </w:t>
      </w:r>
      <w:r>
        <w:rPr>
          <w:rFonts w:ascii="Times New Roman" w:hAnsi="Times New Roman"/>
          <w:color w:val="000000"/>
          <w:sz w:val="28"/>
          <w:szCs w:val="28"/>
        </w:rPr>
        <w:t xml:space="preserve">формирование 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умения создавать новый орнаментальный образ предмета с целью организации интересного ритмического порядка.</w:t>
      </w:r>
    </w:p>
    <w:p w14:paraId="176AE13F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Задача: </w:t>
      </w:r>
      <w:r>
        <w:rPr>
          <w:rFonts w:ascii="Times New Roman" w:hAnsi="Times New Roman"/>
          <w:color w:val="000000"/>
          <w:sz w:val="28"/>
          <w:szCs w:val="28"/>
        </w:rPr>
        <w:t>синтез новой формы на основе ее первоначальных характеристик.</w:t>
      </w:r>
    </w:p>
    <w:p w14:paraId="7A4FDAD7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Предлагаемое аудиторное задание:</w:t>
      </w:r>
      <w:r>
        <w:rPr>
          <w:rFonts w:ascii="Times New Roman" w:hAnsi="Times New Roman"/>
          <w:color w:val="000000"/>
          <w:sz w:val="28"/>
          <w:szCs w:val="28"/>
        </w:rPr>
        <w:t xml:space="preserve"> трансформация формы трех предметов (лампы, чайника, кувшина) при помощи изменения пропорций:</w:t>
      </w:r>
    </w:p>
    <w:p w14:paraId="648B69B5" w14:textId="77777777" w:rsidR="00EC1D50" w:rsidRDefault="00000000">
      <w:pPr>
        <w:numPr>
          <w:ilvl w:val="0"/>
          <w:numId w:val="9"/>
        </w:numPr>
        <w:tabs>
          <w:tab w:val="left" w:pos="567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уменьшение ширины в два раза;</w:t>
      </w:r>
    </w:p>
    <w:p w14:paraId="53632B7B" w14:textId="77777777" w:rsidR="00EC1D50" w:rsidRDefault="00000000">
      <w:pPr>
        <w:numPr>
          <w:ilvl w:val="0"/>
          <w:numId w:val="9"/>
        </w:numPr>
        <w:tabs>
          <w:tab w:val="left" w:pos="567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увеличение ширины в два раза;</w:t>
      </w:r>
    </w:p>
    <w:p w14:paraId="1E87E8A6" w14:textId="77777777" w:rsidR="00EC1D50" w:rsidRDefault="00000000">
      <w:pPr>
        <w:numPr>
          <w:ilvl w:val="0"/>
          <w:numId w:val="9"/>
        </w:numPr>
        <w:tabs>
          <w:tab w:val="left" w:pos="567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изменение пропорций внутри предмета (пропорции горлышка, туловища предмета).</w:t>
      </w:r>
    </w:p>
    <w:p w14:paraId="5EF4EF69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Задание для самостоятельной работы</w:t>
      </w:r>
      <w:r>
        <w:rPr>
          <w:rFonts w:ascii="Times New Roman" w:hAnsi="Times New Roman"/>
          <w:b/>
          <w:i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поиск интересных, выразительных форм предметов, контрастных между собой по форме и величине.</w:t>
      </w:r>
    </w:p>
    <w:p w14:paraId="75917771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3.3.</w:t>
      </w:r>
      <w:r>
        <w:rPr>
          <w:rFonts w:ascii="Times New Roman" w:hAnsi="Times New Roman"/>
          <w:sz w:val="28"/>
          <w:szCs w:val="28"/>
        </w:rPr>
        <w:t xml:space="preserve"> Декоративная композиция натюрморта.</w:t>
      </w:r>
    </w:p>
    <w:p w14:paraId="68A02442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Цель:</w:t>
      </w:r>
      <w:r>
        <w:rPr>
          <w:rFonts w:ascii="Times New Roman" w:hAnsi="Times New Roman"/>
          <w:color w:val="000000"/>
          <w:sz w:val="28"/>
          <w:szCs w:val="28"/>
        </w:rPr>
        <w:t xml:space="preserve"> изучение графических выразительных средств, создающих форму.</w:t>
      </w:r>
    </w:p>
    <w:p w14:paraId="629BDBB4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Задача:</w:t>
      </w:r>
      <w:r>
        <w:rPr>
          <w:rFonts w:ascii="Times New Roman" w:hAnsi="Times New Roman"/>
          <w:color w:val="000000"/>
          <w:sz w:val="28"/>
          <w:szCs w:val="28"/>
        </w:rPr>
        <w:t xml:space="preserve"> умение использовать ограниченность графических средств для силуэтного обобщения формы в декоративном этюдировании.</w:t>
      </w:r>
    </w:p>
    <w:p w14:paraId="10487F88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Предлагаемое аудиторное задание:</w:t>
      </w:r>
      <w:r>
        <w:rPr>
          <w:rFonts w:ascii="Times New Roman" w:hAnsi="Times New Roman"/>
          <w:color w:val="000000"/>
          <w:sz w:val="28"/>
          <w:szCs w:val="28"/>
        </w:rPr>
        <w:t xml:space="preserve"> создание эскизов натюрморта при пятновой трактовке форм:</w:t>
      </w:r>
    </w:p>
    <w:p w14:paraId="4851308A" w14:textId="77777777" w:rsidR="00EC1D50" w:rsidRDefault="00000000">
      <w:pPr>
        <w:numPr>
          <w:ilvl w:val="0"/>
          <w:numId w:val="10"/>
        </w:numPr>
        <w:tabs>
          <w:tab w:val="clear" w:pos="720"/>
          <w:tab w:val="left" w:pos="426"/>
          <w:tab w:val="left" w:pos="709"/>
          <w:tab w:val="left" w:pos="851"/>
        </w:tabs>
        <w:suppressAutoHyphens/>
        <w:spacing w:after="0" w:line="240" w:lineRule="auto"/>
        <w:ind w:left="851" w:hanging="425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натюрморт с натуры с выявлением объема при изучении «большой тени» и «большого света»;</w:t>
      </w:r>
    </w:p>
    <w:p w14:paraId="6DBFF772" w14:textId="77777777" w:rsidR="00EC1D50" w:rsidRDefault="00000000">
      <w:pPr>
        <w:numPr>
          <w:ilvl w:val="0"/>
          <w:numId w:val="10"/>
        </w:numPr>
        <w:tabs>
          <w:tab w:val="clear" w:pos="720"/>
          <w:tab w:val="left" w:pos="426"/>
          <w:tab w:val="left" w:pos="709"/>
          <w:tab w:val="left" w:pos="851"/>
        </w:tabs>
        <w:suppressAutoHyphens/>
        <w:spacing w:after="0" w:line="240" w:lineRule="auto"/>
        <w:ind w:left="851" w:hanging="425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вариант «черно-белое изображение»;</w:t>
      </w:r>
    </w:p>
    <w:p w14:paraId="7884BE08" w14:textId="77777777" w:rsidR="00EC1D50" w:rsidRDefault="00000000">
      <w:pPr>
        <w:numPr>
          <w:ilvl w:val="0"/>
          <w:numId w:val="10"/>
        </w:numPr>
        <w:tabs>
          <w:tab w:val="clear" w:pos="720"/>
          <w:tab w:val="left" w:pos="426"/>
          <w:tab w:val="left" w:pos="709"/>
          <w:tab w:val="left" w:pos="851"/>
        </w:tabs>
        <w:suppressAutoHyphens/>
        <w:spacing w:after="0" w:line="240" w:lineRule="auto"/>
        <w:ind w:left="851" w:hanging="425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вариант «черно-серо-белое изображение».</w:t>
      </w:r>
    </w:p>
    <w:p w14:paraId="177B2F39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Задание для самостоятельной работы</w:t>
      </w:r>
      <w:r>
        <w:rPr>
          <w:rFonts w:ascii="Times New Roman" w:hAnsi="Times New Roman"/>
          <w:b/>
          <w:i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эскиз натюрморта с пятновой трактовкой композиции, где все внимание обращается на фактуру.</w:t>
      </w:r>
    </w:p>
    <w:p w14:paraId="6BCF49FD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3.4.</w:t>
      </w:r>
      <w:r>
        <w:rPr>
          <w:rFonts w:ascii="Times New Roman" w:hAnsi="Times New Roman"/>
          <w:sz w:val="28"/>
          <w:szCs w:val="28"/>
        </w:rPr>
        <w:t xml:space="preserve"> Стилизация изображения животных.</w:t>
      </w:r>
    </w:p>
    <w:p w14:paraId="0A56562A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Цель:</w:t>
      </w:r>
      <w:r>
        <w:rPr>
          <w:rFonts w:ascii="Times New Roman" w:hAnsi="Times New Roman"/>
          <w:color w:val="000000"/>
          <w:sz w:val="28"/>
          <w:szCs w:val="28"/>
        </w:rPr>
        <w:t xml:space="preserve"> изучение зооморфных мотивов в орнаментальном творчестве.</w:t>
      </w:r>
    </w:p>
    <w:p w14:paraId="2D34486D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Задача:</w:t>
      </w:r>
      <w:r>
        <w:rPr>
          <w:rFonts w:ascii="Times New Roman" w:hAnsi="Times New Roman"/>
          <w:color w:val="000000"/>
          <w:sz w:val="28"/>
          <w:szCs w:val="28"/>
        </w:rPr>
        <w:t xml:space="preserve"> приобретение опыта в создании орнаментальных мотивов.</w:t>
      </w:r>
    </w:p>
    <w:p w14:paraId="49CB35CB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Предлагаемое аудиторное задание: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3DB8F6E" w14:textId="77777777" w:rsidR="00EC1D50" w:rsidRDefault="00000000">
      <w:pPr>
        <w:numPr>
          <w:ilvl w:val="0"/>
          <w:numId w:val="11"/>
        </w:numPr>
        <w:tabs>
          <w:tab w:val="left" w:pos="567"/>
          <w:tab w:val="left" w:pos="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Копирование зооморфных мотивов в искусстве орнамента: </w:t>
      </w:r>
    </w:p>
    <w:p w14:paraId="691A2AE7" w14:textId="77777777" w:rsidR="00EC1D50" w:rsidRDefault="00000000">
      <w:pPr>
        <w:tabs>
          <w:tab w:val="left" w:pos="567"/>
          <w:tab w:val="left" w:pos="720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древнеиранские мотивы; </w:t>
      </w:r>
    </w:p>
    <w:p w14:paraId="2BECC5BF" w14:textId="77777777" w:rsidR="00EC1D50" w:rsidRDefault="00000000">
      <w:pPr>
        <w:tabs>
          <w:tab w:val="left" w:pos="567"/>
          <w:tab w:val="left" w:pos="720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б) готические мотивы;</w:t>
      </w:r>
    </w:p>
    <w:p w14:paraId="356B0475" w14:textId="77777777" w:rsidR="00EC1D50" w:rsidRDefault="00000000">
      <w:pPr>
        <w:tabs>
          <w:tab w:val="left" w:pos="720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в) стиль эпохи Возрождения.</w:t>
      </w:r>
    </w:p>
    <w:p w14:paraId="6596CEB3" w14:textId="77777777" w:rsidR="00EC1D50" w:rsidRDefault="00000000">
      <w:pPr>
        <w:tabs>
          <w:tab w:val="left" w:pos="0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 Создание орнаментальных композиций с изображением зверей в выбранном стиле.</w:t>
      </w:r>
    </w:p>
    <w:p w14:paraId="65848CD4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Задание для самостоятельной работы: </w:t>
      </w:r>
      <w:r>
        <w:rPr>
          <w:rFonts w:ascii="Times New Roman" w:hAnsi="Times New Roman"/>
          <w:sz w:val="28"/>
          <w:szCs w:val="28"/>
        </w:rPr>
        <w:t>создать орнаментальные композиции с животными «подводного мира» в стиле Модерн.</w:t>
      </w:r>
    </w:p>
    <w:p w14:paraId="291B9F1F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23B436A4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3A0E4E7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E7A5C04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1728E716" w14:textId="77777777" w:rsidR="00EC1D50" w:rsidRDefault="00EC1D50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442" w:type="dxa"/>
        <w:tblLayout w:type="fixed"/>
        <w:tblLook w:val="04A0" w:firstRow="1" w:lastRow="0" w:firstColumn="1" w:lastColumn="0" w:noHBand="0" w:noVBand="1"/>
      </w:tblPr>
      <w:tblGrid>
        <w:gridCol w:w="10259"/>
      </w:tblGrid>
      <w:tr w:rsidR="00EC1D50" w14:paraId="0E564265" w14:textId="77777777">
        <w:tc>
          <w:tcPr>
            <w:tcW w:w="10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17360479" w14:textId="77777777" w:rsidR="00EC1D50" w:rsidRDefault="00000000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 год обучения Ι полугодие</w:t>
            </w:r>
          </w:p>
        </w:tc>
      </w:tr>
    </w:tbl>
    <w:p w14:paraId="1E3DC528" w14:textId="77777777" w:rsidR="00EC1D50" w:rsidRDefault="00000000">
      <w:pPr>
        <w:spacing w:after="0" w:line="240" w:lineRule="auto"/>
        <w:contextualSpacing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Раздел 1. Сюжетная композиция</w:t>
      </w:r>
    </w:p>
    <w:p w14:paraId="42C1464E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1.1. </w:t>
      </w:r>
      <w:r>
        <w:rPr>
          <w:rFonts w:ascii="Times New Roman" w:hAnsi="Times New Roman"/>
          <w:sz w:val="28"/>
          <w:szCs w:val="28"/>
        </w:rPr>
        <w:t>Пейзаж, как жанр станковой композиции.</w:t>
      </w:r>
    </w:p>
    <w:p w14:paraId="0BB2EFB6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Цель:</w:t>
      </w:r>
      <w:r>
        <w:rPr>
          <w:rFonts w:ascii="Times New Roman" w:hAnsi="Times New Roman"/>
          <w:color w:val="000000"/>
          <w:sz w:val="28"/>
          <w:szCs w:val="28"/>
        </w:rPr>
        <w:t xml:space="preserve"> закрепление понятий «неделимость композиции», «пропорции тона», «эмоциональное состояние», «выделение главного».</w:t>
      </w:r>
    </w:p>
    <w:p w14:paraId="6AA2D6A2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Задача:</w:t>
      </w:r>
      <w:r>
        <w:rPr>
          <w:rFonts w:ascii="Times New Roman" w:hAnsi="Times New Roman"/>
          <w:color w:val="000000"/>
          <w:sz w:val="28"/>
          <w:szCs w:val="28"/>
        </w:rPr>
        <w:t xml:space="preserve"> умение использовать пленэрные зарисовки и этюды в композиции пейзажа.</w:t>
      </w:r>
    </w:p>
    <w:p w14:paraId="0410E391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Предлагаемое аудиторное задание:</w:t>
      </w:r>
      <w:r>
        <w:rPr>
          <w:rFonts w:ascii="Times New Roman" w:hAnsi="Times New Roman"/>
          <w:color w:val="000000"/>
          <w:sz w:val="28"/>
          <w:szCs w:val="28"/>
        </w:rPr>
        <w:t xml:space="preserve"> пейзаж в графической технике, деревенский или городской, передача неглубокого трехпланового пространства, с учетом перспективных построений, соблюдением масштаба.</w:t>
      </w:r>
    </w:p>
    <w:p w14:paraId="16F6D592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Задание для самостоятельной работы:</w:t>
      </w:r>
      <w:r>
        <w:rPr>
          <w:rFonts w:ascii="Times New Roman" w:hAnsi="Times New Roman"/>
          <w:sz w:val="28"/>
          <w:szCs w:val="28"/>
        </w:rPr>
        <w:t xml:space="preserve"> копирование путевых зарисовок великих мастеров пейзажа: В. Ван Гога, А.П. Остоумовой-Лебедевой, Н.Н. Куприянова, О.Г. Верейского, А.В. Кокорина.</w:t>
      </w:r>
    </w:p>
    <w:p w14:paraId="166BF5BE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2. Цвет в композиции станковой</w:t>
      </w:r>
    </w:p>
    <w:p w14:paraId="46BF3A3D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 xml:space="preserve"> Живописная композиция в интерьере с небольшим количеством персонажей.</w:t>
      </w:r>
    </w:p>
    <w:p w14:paraId="312A0330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Цель:</w:t>
      </w:r>
      <w:r>
        <w:rPr>
          <w:rFonts w:ascii="Times New Roman" w:hAnsi="Times New Roman"/>
          <w:color w:val="000000"/>
          <w:sz w:val="28"/>
          <w:szCs w:val="28"/>
        </w:rPr>
        <w:t xml:space="preserve"> изучение на практическом применении понятий «цветовой контраст», «цветовая гармония», «родственно-контрастная группа цветов».</w:t>
      </w:r>
    </w:p>
    <w:p w14:paraId="33C917CA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Задача:</w:t>
      </w:r>
      <w:r>
        <w:rPr>
          <w:rFonts w:ascii="Times New Roman" w:hAnsi="Times New Roman"/>
          <w:color w:val="000000"/>
          <w:sz w:val="28"/>
          <w:szCs w:val="28"/>
        </w:rPr>
        <w:t xml:space="preserve"> изучение возможностей подчинения цветотонального решения композиции замыслу, поиск эмоционально выразительного решения композиции и выделение композиционного центра цветом.</w:t>
      </w:r>
    </w:p>
    <w:p w14:paraId="44A26192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Предлагаемое аудиторное задание:</w:t>
      </w:r>
      <w:r>
        <w:rPr>
          <w:rFonts w:ascii="Times New Roman" w:hAnsi="Times New Roman"/>
          <w:color w:val="000000"/>
          <w:sz w:val="28"/>
          <w:szCs w:val="28"/>
        </w:rPr>
        <w:t xml:space="preserve"> создание живописной композиции с использованием родственно-контрастной группы цветов, несложный сюжет с двумя-тремя фигурами людей, двухплановое пространство на темы: «Школа», «Магазин», «Друзья» или конкурсная.</w:t>
      </w:r>
    </w:p>
    <w:p w14:paraId="2485F8EE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Задание для самостоятельной работы: </w:t>
      </w:r>
      <w:r>
        <w:rPr>
          <w:rFonts w:ascii="Times New Roman" w:hAnsi="Times New Roman"/>
          <w:sz w:val="28"/>
          <w:szCs w:val="28"/>
        </w:rPr>
        <w:t>исполнение композиционных зарисовок и этюдов интерьера с фигурами людей с различным цветотональным решением.</w:t>
      </w:r>
    </w:p>
    <w:tbl>
      <w:tblPr>
        <w:tblW w:w="0" w:type="auto"/>
        <w:tblInd w:w="-442" w:type="dxa"/>
        <w:tblLayout w:type="fixed"/>
        <w:tblLook w:val="04A0" w:firstRow="1" w:lastRow="0" w:firstColumn="1" w:lastColumn="0" w:noHBand="0" w:noVBand="1"/>
      </w:tblPr>
      <w:tblGrid>
        <w:gridCol w:w="10259"/>
      </w:tblGrid>
      <w:tr w:rsidR="00EC1D50" w14:paraId="48BE1401" w14:textId="77777777">
        <w:tc>
          <w:tcPr>
            <w:tcW w:w="10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42AB829A" w14:textId="77777777" w:rsidR="00EC1D50" w:rsidRDefault="00000000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 год обучения Ι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полугодие</w:t>
            </w:r>
          </w:p>
        </w:tc>
      </w:tr>
    </w:tbl>
    <w:p w14:paraId="3F123DD5" w14:textId="77777777" w:rsidR="00EC1D50" w:rsidRDefault="00000000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3. Сюжетная композиция (исторический жанр)</w:t>
      </w:r>
    </w:p>
    <w:p w14:paraId="39DAFB8E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3.1. </w:t>
      </w:r>
      <w:r>
        <w:rPr>
          <w:rFonts w:ascii="Times New Roman" w:hAnsi="Times New Roman"/>
          <w:sz w:val="28"/>
          <w:szCs w:val="28"/>
        </w:rPr>
        <w:t>Исполнение мини-серии (диптих, триптих) графических композиций на историческую тематику.</w:t>
      </w:r>
    </w:p>
    <w:p w14:paraId="20F154FF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Цель:</w:t>
      </w:r>
      <w:r>
        <w:rPr>
          <w:rFonts w:ascii="Times New Roman" w:hAnsi="Times New Roman"/>
          <w:color w:val="000000"/>
          <w:sz w:val="28"/>
          <w:szCs w:val="28"/>
        </w:rPr>
        <w:t xml:space="preserve"> изучение возможностей создания композиции способами:</w:t>
      </w:r>
    </w:p>
    <w:p w14:paraId="65568F61" w14:textId="77777777" w:rsidR="00EC1D50" w:rsidRDefault="00000000">
      <w:pPr>
        <w:numPr>
          <w:ilvl w:val="0"/>
          <w:numId w:val="12"/>
        </w:numPr>
        <w:tabs>
          <w:tab w:val="clear" w:pos="720"/>
          <w:tab w:val="left" w:pos="0"/>
          <w:tab w:val="left" w:pos="709"/>
        </w:tabs>
        <w:suppressAutoHyphens/>
        <w:spacing w:after="0" w:line="240" w:lineRule="auto"/>
        <w:ind w:left="0" w:firstLine="426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совмещение разновременных событий;</w:t>
      </w:r>
    </w:p>
    <w:p w14:paraId="44C766C9" w14:textId="77777777" w:rsidR="00EC1D50" w:rsidRDefault="00000000">
      <w:pPr>
        <w:numPr>
          <w:ilvl w:val="0"/>
          <w:numId w:val="12"/>
        </w:numPr>
        <w:tabs>
          <w:tab w:val="clear" w:pos="720"/>
          <w:tab w:val="left" w:pos="0"/>
          <w:tab w:val="left" w:pos="709"/>
        </w:tabs>
        <w:suppressAutoHyphens/>
        <w:spacing w:after="0" w:line="240" w:lineRule="auto"/>
        <w:ind w:left="0" w:firstLine="426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совмещение переднего и дальнего планов (наплывы);</w:t>
      </w:r>
    </w:p>
    <w:p w14:paraId="30BF1219" w14:textId="77777777" w:rsidR="00EC1D50" w:rsidRDefault="00000000">
      <w:pPr>
        <w:numPr>
          <w:ilvl w:val="0"/>
          <w:numId w:val="12"/>
        </w:numPr>
        <w:tabs>
          <w:tab w:val="clear" w:pos="720"/>
          <w:tab w:val="left" w:pos="0"/>
          <w:tab w:val="left" w:pos="709"/>
        </w:tabs>
        <w:suppressAutoHyphens/>
        <w:spacing w:after="0" w:line="240" w:lineRule="auto"/>
        <w:ind w:left="0" w:firstLine="426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сочетание разнонаправленного движения;</w:t>
      </w:r>
    </w:p>
    <w:p w14:paraId="2D262432" w14:textId="77777777" w:rsidR="00EC1D50" w:rsidRDefault="00000000">
      <w:pPr>
        <w:numPr>
          <w:ilvl w:val="0"/>
          <w:numId w:val="12"/>
        </w:numPr>
        <w:tabs>
          <w:tab w:val="clear" w:pos="720"/>
          <w:tab w:val="left" w:pos="0"/>
          <w:tab w:val="left" w:pos="709"/>
        </w:tabs>
        <w:suppressAutoHyphens/>
        <w:spacing w:after="0" w:line="240" w:lineRule="auto"/>
        <w:ind w:left="0" w:firstLine="426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совмещение фигур и групп, переданных в разных ракурсах (наслаивание). </w:t>
      </w:r>
    </w:p>
    <w:p w14:paraId="2B476736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Задача:</w:t>
      </w:r>
      <w:r>
        <w:rPr>
          <w:rFonts w:ascii="Times New Roman" w:hAnsi="Times New Roman"/>
          <w:color w:val="000000"/>
          <w:sz w:val="28"/>
          <w:szCs w:val="28"/>
        </w:rPr>
        <w:t xml:space="preserve"> укрепление навыков отбора материала для развития темы композиции, приобретение опыта работы над серией композиций, связанных общностью темы, формата, техники, стилистики исполнения; изучение роли детали в утверждении достоверности изображения.</w:t>
      </w:r>
    </w:p>
    <w:p w14:paraId="6D4F3C4F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i/>
          <w:color w:val="000000"/>
          <w:sz w:val="18"/>
          <w:szCs w:val="18"/>
        </w:rPr>
        <w:t>Предлагаемое аудиторное задание:</w:t>
      </w:r>
      <w:r>
        <w:rPr>
          <w:rFonts w:ascii="Times New Roman" w:hAnsi="Times New Roman"/>
          <w:color w:val="000000"/>
          <w:sz w:val="18"/>
          <w:szCs w:val="18"/>
        </w:rPr>
        <w:t xml:space="preserve"> </w:t>
      </w:r>
    </w:p>
    <w:p w14:paraId="13C99DA9" w14:textId="77777777" w:rsidR="00EC1D50" w:rsidRDefault="00000000">
      <w:pPr>
        <w:numPr>
          <w:ilvl w:val="0"/>
          <w:numId w:val="13"/>
        </w:numPr>
        <w:tabs>
          <w:tab w:val="clear" w:pos="750"/>
          <w:tab w:val="left" w:pos="0"/>
          <w:tab w:val="left" w:pos="567"/>
        </w:tabs>
        <w:suppressAutoHyphens/>
        <w:spacing w:after="0" w:line="240" w:lineRule="auto"/>
        <w:ind w:left="0" w:firstLine="426"/>
        <w:contextualSpacing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Выполнение композиционных зарисовок групп людей с натуры при различном освещении.</w:t>
      </w:r>
    </w:p>
    <w:p w14:paraId="38B212B8" w14:textId="77777777" w:rsidR="00EC1D50" w:rsidRDefault="00000000">
      <w:pPr>
        <w:numPr>
          <w:ilvl w:val="0"/>
          <w:numId w:val="13"/>
        </w:numPr>
        <w:tabs>
          <w:tab w:val="clear" w:pos="750"/>
          <w:tab w:val="left" w:pos="0"/>
          <w:tab w:val="left" w:pos="567"/>
        </w:tabs>
        <w:suppressAutoHyphens/>
        <w:spacing w:after="0" w:line="240" w:lineRule="auto"/>
        <w:ind w:left="0" w:firstLine="426"/>
        <w:contextualSpacing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Выбор темы и сюжета для разработки композиции.</w:t>
      </w:r>
    </w:p>
    <w:p w14:paraId="2284EAC5" w14:textId="77777777" w:rsidR="00EC1D50" w:rsidRDefault="00000000">
      <w:pPr>
        <w:numPr>
          <w:ilvl w:val="0"/>
          <w:numId w:val="13"/>
        </w:numPr>
        <w:tabs>
          <w:tab w:val="clear" w:pos="750"/>
          <w:tab w:val="left" w:pos="0"/>
          <w:tab w:val="left" w:pos="567"/>
        </w:tabs>
        <w:suppressAutoHyphens/>
        <w:spacing w:after="0" w:line="240" w:lineRule="auto"/>
        <w:ind w:left="0" w:firstLine="426"/>
        <w:contextualSpacing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Исполнение мини-серии в материале. </w:t>
      </w:r>
    </w:p>
    <w:p w14:paraId="602F5DCF" w14:textId="77777777" w:rsidR="00EC1D50" w:rsidRDefault="00000000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Задание для самостоятельной работы: </w:t>
      </w:r>
      <w:r>
        <w:rPr>
          <w:rFonts w:ascii="Times New Roman" w:hAnsi="Times New Roman"/>
          <w:sz w:val="18"/>
          <w:szCs w:val="18"/>
        </w:rPr>
        <w:t>копирование произведений мастеров с целью выявления композиционных схем.</w:t>
      </w:r>
    </w:p>
    <w:p w14:paraId="142EAAAA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18"/>
          <w:szCs w:val="18"/>
        </w:rPr>
      </w:pPr>
    </w:p>
    <w:p w14:paraId="5D55F4C7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459C58E6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1A0B4AE5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3E44F6C7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76BC03FC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25F1D6A1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49C3B089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73584DA2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1DA74633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353CE03B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7B72F8C5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04BE8665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1C3688AA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7325AF88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07CBE314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33D334AF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4898DCD0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2B5BFD18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030939EB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13FFA8B1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51F74A3F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16E8295B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6387530F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598A5FD5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2C8B521C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77D9CCF1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79983268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5ED2BF88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560AB912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746ABA42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3D786432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4EA8B37F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38FAE71A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0C80B3BB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407BB3E6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64B14369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7F741092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22ACB3CB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567A24DF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26E56CB5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4A883298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6609DF10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23BF4D98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7D107F74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7CF69107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1A26BE8B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5B689DDB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442" w:type="dxa"/>
        <w:tblLayout w:type="fixed"/>
        <w:tblLook w:val="04A0" w:firstRow="1" w:lastRow="0" w:firstColumn="1" w:lastColumn="0" w:noHBand="0" w:noVBand="1"/>
      </w:tblPr>
      <w:tblGrid>
        <w:gridCol w:w="10259"/>
      </w:tblGrid>
      <w:tr w:rsidR="00EC1D50" w14:paraId="67D38B32" w14:textId="77777777">
        <w:tc>
          <w:tcPr>
            <w:tcW w:w="10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577CBFB6" w14:textId="77777777" w:rsidR="00EC1D50" w:rsidRDefault="00000000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 год обучения Ι полугодие</w:t>
            </w:r>
          </w:p>
        </w:tc>
      </w:tr>
    </w:tbl>
    <w:p w14:paraId="398FF473" w14:textId="77777777" w:rsidR="00EC1D50" w:rsidRDefault="00000000">
      <w:pPr>
        <w:spacing w:after="0" w:line="240" w:lineRule="auto"/>
        <w:contextualSpacing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1. Создание художественного образа в композиции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14:paraId="62A1C035" w14:textId="77777777" w:rsidR="00EC1D50" w:rsidRDefault="00000000">
      <w:pPr>
        <w:numPr>
          <w:ilvl w:val="1"/>
          <w:numId w:val="11"/>
        </w:numPr>
        <w:tabs>
          <w:tab w:val="left" w:pos="0"/>
        </w:tabs>
        <w:suppressAutoHyphens/>
        <w:spacing w:after="0" w:line="240" w:lineRule="auto"/>
        <w:contextualSpacing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 xml:space="preserve"> Композиционная организация портрета.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</w:p>
    <w:p w14:paraId="7257A8B0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Цель:</w:t>
      </w:r>
      <w:r>
        <w:rPr>
          <w:rFonts w:ascii="Times New Roman" w:hAnsi="Times New Roman"/>
          <w:color w:val="000000"/>
          <w:sz w:val="28"/>
          <w:szCs w:val="28"/>
        </w:rPr>
        <w:t xml:space="preserve">  изучение портретного жанра, схемы построения костюмированного портрета и его видов – аллегорического, мифологического, исторического, семейного, жанрового.</w:t>
      </w:r>
    </w:p>
    <w:p w14:paraId="27EF564F" w14:textId="77777777" w:rsidR="00EC1D50" w:rsidRDefault="00000000">
      <w:pPr>
        <w:autoSpaceDE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Задача:</w:t>
      </w:r>
      <w:r>
        <w:rPr>
          <w:rFonts w:ascii="Times New Roman" w:hAnsi="Times New Roman"/>
          <w:color w:val="000000"/>
          <w:sz w:val="28"/>
          <w:szCs w:val="28"/>
        </w:rPr>
        <w:t xml:space="preserve">  передача изобразительными средствами визуальных характеристик литературного персонажа, эпохи, среды, в которой он жил, через костюм, предметы быта, интерьера. Выявление характера. Психология образа. Выразительность. Сходство. Соотношение человеческой фигуры и пространства.</w:t>
      </w:r>
    </w:p>
    <w:p w14:paraId="23CEDD9B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Предлагаемое аудиторное задание:</w:t>
      </w:r>
      <w:r>
        <w:rPr>
          <w:rFonts w:ascii="Times New Roman" w:hAnsi="Times New Roman"/>
          <w:color w:val="000000"/>
          <w:sz w:val="28"/>
          <w:szCs w:val="28"/>
        </w:rPr>
        <w:t xml:space="preserve"> живописная композиция - портрет литературного героя из русской классики:  А.С. Пушкин «Песнь о вещем Олеге», «Станционный смотритель»; А.П.Чехов «Хамелеон», И.С. Тургенев «Бирюк», «Хорь и Калиныч» и др.</w:t>
      </w:r>
    </w:p>
    <w:p w14:paraId="52185308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Задание для самостоятельной работы: </w:t>
      </w:r>
      <w:r>
        <w:rPr>
          <w:rFonts w:ascii="Times New Roman" w:hAnsi="Times New Roman"/>
          <w:sz w:val="28"/>
          <w:szCs w:val="28"/>
        </w:rPr>
        <w:t>анализ работ великих художников (композиционные схемы), наброски и зарисовки костюмов, интерьеров, фигуры человека, головы человека.</w:t>
      </w:r>
    </w:p>
    <w:p w14:paraId="0A363DF0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1.2.</w:t>
      </w:r>
      <w:r>
        <w:rPr>
          <w:rFonts w:ascii="Times New Roman" w:hAnsi="Times New Roman"/>
          <w:sz w:val="28"/>
          <w:szCs w:val="28"/>
        </w:rPr>
        <w:t xml:space="preserve"> Однофигурная композиция со стаффажем на заднем плане.</w:t>
      </w:r>
    </w:p>
    <w:p w14:paraId="5DF2E678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Цель:</w:t>
      </w:r>
      <w:r>
        <w:rPr>
          <w:rFonts w:ascii="Times New Roman" w:hAnsi="Times New Roman"/>
          <w:color w:val="000000"/>
          <w:sz w:val="28"/>
          <w:szCs w:val="28"/>
        </w:rPr>
        <w:t xml:space="preserve"> изучение способов создания оригинальной творческой композиции в определенной методической последовательности.</w:t>
      </w:r>
    </w:p>
    <w:p w14:paraId="4A8071F8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Задача:</w:t>
      </w:r>
      <w:r>
        <w:rPr>
          <w:rFonts w:ascii="Times New Roman" w:hAnsi="Times New Roman"/>
          <w:color w:val="000000"/>
          <w:sz w:val="28"/>
          <w:szCs w:val="28"/>
        </w:rPr>
        <w:t xml:space="preserve"> создание графической композиции в материале с соблюдением всех подготовительных этапов работы. Выбор точки зрения и источника освещения. Свет как выразительное средство композиции.</w:t>
      </w:r>
    </w:p>
    <w:p w14:paraId="3CA111E8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Предлагаемое аудиторное задание:</w:t>
      </w:r>
      <w:r>
        <w:rPr>
          <w:rFonts w:ascii="Times New Roman" w:hAnsi="Times New Roman"/>
          <w:color w:val="000000"/>
          <w:sz w:val="28"/>
          <w:szCs w:val="28"/>
        </w:rPr>
        <w:t xml:space="preserve"> создание автопортрета в определенном историческом  костюмированном образе со стаффажем на заднем плане.</w:t>
      </w:r>
    </w:p>
    <w:p w14:paraId="0A38D0D2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Задание для самостоятельной работы: </w:t>
      </w:r>
      <w:r>
        <w:rPr>
          <w:rFonts w:ascii="Times New Roman" w:hAnsi="Times New Roman"/>
          <w:sz w:val="28"/>
          <w:szCs w:val="28"/>
        </w:rPr>
        <w:t>зарисовки автопортрета, выбор образа, упражнение на выбор техники исполнения.</w:t>
      </w:r>
    </w:p>
    <w:p w14:paraId="40AFAC1B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442" w:type="dxa"/>
        <w:tblLayout w:type="fixed"/>
        <w:tblLook w:val="04A0" w:firstRow="1" w:lastRow="0" w:firstColumn="1" w:lastColumn="0" w:noHBand="0" w:noVBand="1"/>
      </w:tblPr>
      <w:tblGrid>
        <w:gridCol w:w="10259"/>
      </w:tblGrid>
      <w:tr w:rsidR="00EC1D50" w14:paraId="412E3A9E" w14:textId="77777777">
        <w:tc>
          <w:tcPr>
            <w:tcW w:w="10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2E6A5AE8" w14:textId="77777777" w:rsidR="00EC1D50" w:rsidRDefault="00000000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 год обучения Ι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полугодие</w:t>
            </w:r>
          </w:p>
        </w:tc>
      </w:tr>
    </w:tbl>
    <w:p w14:paraId="258B8C0D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1.3.</w:t>
      </w:r>
      <w:r>
        <w:rPr>
          <w:rFonts w:ascii="Times New Roman" w:hAnsi="Times New Roman"/>
          <w:sz w:val="28"/>
          <w:szCs w:val="28"/>
        </w:rPr>
        <w:t xml:space="preserve"> Иллюстрации к литературным произведениям.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588A197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Цель:</w:t>
      </w:r>
      <w:r>
        <w:rPr>
          <w:rFonts w:ascii="Times New Roman" w:hAnsi="Times New Roman"/>
          <w:color w:val="000000"/>
          <w:sz w:val="28"/>
          <w:szCs w:val="28"/>
        </w:rPr>
        <w:t xml:space="preserve"> закрепление понятий: «целостность цветового решения», «направление основного движения в композиции», «пространство и цвет», «пространство и тон», «композиционная схема», применение основных правил и законов станковой композиции.</w:t>
      </w:r>
    </w:p>
    <w:p w14:paraId="15AC1A04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Задача:</w:t>
      </w:r>
      <w:r>
        <w:rPr>
          <w:rFonts w:ascii="Times New Roman" w:hAnsi="Times New Roman"/>
          <w:color w:val="000000"/>
          <w:sz w:val="28"/>
          <w:szCs w:val="28"/>
        </w:rPr>
        <w:t xml:space="preserve"> умение выявлять характер персонажа, психологию образа персонажа, добиваться выразительности композиции, соотношения человеческой фигуры и пространства. Работа в выбранной технике.</w:t>
      </w:r>
    </w:p>
    <w:p w14:paraId="066EBE2F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Предлагаемое аудиторное задание: </w:t>
      </w:r>
    </w:p>
    <w:p w14:paraId="6182C36D" w14:textId="77777777" w:rsidR="00EC1D50" w:rsidRDefault="00000000">
      <w:pPr>
        <w:numPr>
          <w:ilvl w:val="0"/>
          <w:numId w:val="14"/>
        </w:numPr>
        <w:tabs>
          <w:tab w:val="clear" w:pos="930"/>
          <w:tab w:val="left" w:pos="0"/>
          <w:tab w:val="left" w:pos="567"/>
        </w:tabs>
        <w:suppressAutoHyphens/>
        <w:spacing w:after="0" w:line="240" w:lineRule="auto"/>
        <w:ind w:left="0" w:firstLine="36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Анализ произведений великих мастеров с целью выявления композиционной схемы картины («золотое сечение», «соотношение больших масс», «композиционный центр»).</w:t>
      </w:r>
    </w:p>
    <w:p w14:paraId="709008D5" w14:textId="77777777" w:rsidR="00EC1D50" w:rsidRDefault="00000000">
      <w:pPr>
        <w:numPr>
          <w:ilvl w:val="0"/>
          <w:numId w:val="14"/>
        </w:numPr>
        <w:tabs>
          <w:tab w:val="clear" w:pos="930"/>
          <w:tab w:val="left" w:pos="0"/>
          <w:tab w:val="left" w:pos="567"/>
        </w:tabs>
        <w:suppressAutoHyphens/>
        <w:spacing w:after="0" w:line="240" w:lineRule="auto"/>
        <w:ind w:left="0" w:firstLine="36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Создание творческой композиции по мотивам произведений зарубежных писателей-классиков.</w:t>
      </w:r>
    </w:p>
    <w:p w14:paraId="60AFC438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Задание для самостоятельной работы:</w:t>
      </w:r>
      <w:r>
        <w:rPr>
          <w:rFonts w:ascii="Times New Roman" w:hAnsi="Times New Roman"/>
          <w:sz w:val="28"/>
          <w:szCs w:val="28"/>
        </w:rPr>
        <w:t xml:space="preserve"> композиционные зарисовки интерьеров, костюмов, предметов быта, образов персонажей в соответствии с выбранной темой.</w:t>
      </w:r>
    </w:p>
    <w:p w14:paraId="52078776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442" w:type="dxa"/>
        <w:tblLayout w:type="fixed"/>
        <w:tblLook w:val="04A0" w:firstRow="1" w:lastRow="0" w:firstColumn="1" w:lastColumn="0" w:noHBand="0" w:noVBand="1"/>
      </w:tblPr>
      <w:tblGrid>
        <w:gridCol w:w="10259"/>
      </w:tblGrid>
      <w:tr w:rsidR="00EC1D50" w14:paraId="2F285FBA" w14:textId="77777777">
        <w:tc>
          <w:tcPr>
            <w:tcW w:w="10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05E4A205" w14:textId="77777777" w:rsidR="00EC1D50" w:rsidRDefault="00000000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 год обучения Ι полугодие</w:t>
            </w:r>
          </w:p>
        </w:tc>
      </w:tr>
    </w:tbl>
    <w:p w14:paraId="3AED281B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1. Графика</w:t>
      </w:r>
    </w:p>
    <w:p w14:paraId="37285CDD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 xml:space="preserve">. Иллюстрация к классическим произведениям русской и мировой литературы с использованием орнамента. </w:t>
      </w:r>
    </w:p>
    <w:p w14:paraId="227F67F3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Цель:</w:t>
      </w:r>
      <w:r>
        <w:rPr>
          <w:rFonts w:ascii="Times New Roman" w:hAnsi="Times New Roman"/>
          <w:sz w:val="28"/>
          <w:szCs w:val="28"/>
        </w:rPr>
        <w:t xml:space="preserve"> создание композиции с учетом технических и композиционных особенностей книжной графики.</w:t>
      </w:r>
    </w:p>
    <w:p w14:paraId="0CC38AB4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Задача:</w:t>
      </w:r>
      <w:r>
        <w:rPr>
          <w:rFonts w:ascii="Times New Roman" w:hAnsi="Times New Roman"/>
          <w:sz w:val="28"/>
          <w:szCs w:val="28"/>
        </w:rPr>
        <w:t xml:space="preserve"> нестандартное решение композиции. Умение использовать орнамент как одну из главных составляющих книжной иллюстрации. Изучение материальной культуры различных времен и стран.</w:t>
      </w:r>
    </w:p>
    <w:p w14:paraId="44ACE26C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Предлагаемое аудиторное задание</w:t>
      </w:r>
      <w:r>
        <w:rPr>
          <w:rFonts w:ascii="Times New Roman" w:hAnsi="Times New Roman"/>
          <w:sz w:val="28"/>
          <w:szCs w:val="28"/>
        </w:rPr>
        <w:t>: разработка графического, цветового решения  орнамента  и композиции листа в целом. Выполнение композиции с включенным в нее орнаментом в заданном формате.</w:t>
      </w:r>
    </w:p>
    <w:p w14:paraId="37772A91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Задание для самостоятельной работы:</w:t>
      </w:r>
      <w:r>
        <w:rPr>
          <w:rFonts w:ascii="Times New Roman" w:hAnsi="Times New Roman"/>
          <w:sz w:val="28"/>
          <w:szCs w:val="28"/>
        </w:rPr>
        <w:t xml:space="preserve"> сбор подготовительного материала. Изучение материальной культуры времен и стран.</w:t>
      </w:r>
    </w:p>
    <w:p w14:paraId="71A8D4A4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1.2</w:t>
      </w:r>
      <w:r>
        <w:rPr>
          <w:rFonts w:ascii="Times New Roman" w:hAnsi="Times New Roman"/>
          <w:sz w:val="28"/>
          <w:szCs w:val="28"/>
        </w:rPr>
        <w:t>. Графический лист с визуальным эффектом.</w:t>
      </w:r>
    </w:p>
    <w:p w14:paraId="74F27ADB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1. Иллюстрация.</w:t>
      </w:r>
    </w:p>
    <w:p w14:paraId="15601753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Цель:</w:t>
      </w:r>
      <w:r>
        <w:rPr>
          <w:rFonts w:ascii="Times New Roman" w:hAnsi="Times New Roman"/>
          <w:sz w:val="28"/>
          <w:szCs w:val="28"/>
        </w:rPr>
        <w:t xml:space="preserve"> создание композиции с учетом технических и композиционных особенностей книжной графики: параметры страницы и ее заполнение, взаимодействие чистого пространства листа и изображения.</w:t>
      </w:r>
    </w:p>
    <w:p w14:paraId="226B970F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Задача:</w:t>
      </w:r>
      <w:r>
        <w:rPr>
          <w:rFonts w:ascii="Times New Roman" w:hAnsi="Times New Roman"/>
          <w:sz w:val="28"/>
          <w:szCs w:val="28"/>
        </w:rPr>
        <w:t xml:space="preserve"> умение применять оригинальный визуальный эффект, помогающий восприятию литературного произведения.</w:t>
      </w:r>
    </w:p>
    <w:p w14:paraId="148ECE01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Предлагаемое аудиторное задание:</w:t>
      </w:r>
      <w:r>
        <w:rPr>
          <w:rFonts w:ascii="Times New Roman" w:hAnsi="Times New Roman"/>
          <w:sz w:val="28"/>
          <w:szCs w:val="28"/>
        </w:rPr>
        <w:t xml:space="preserve"> выполнение иллюстрации с разработкой схемы визуального эффекта, трансформирующего форму и вписывающегося в композицию графического листа.</w:t>
      </w:r>
    </w:p>
    <w:p w14:paraId="4581AEA4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Задание для самостоятельной работы:</w:t>
      </w:r>
      <w:r>
        <w:rPr>
          <w:rFonts w:ascii="Times New Roman" w:hAnsi="Times New Roman"/>
          <w:sz w:val="28"/>
          <w:szCs w:val="28"/>
        </w:rPr>
        <w:t xml:space="preserve">  отбор самого выразительного эпизода литературного произведения для наиболее полного раскрытия его через визуальный эффект. Изучение соответствующей материальной  культуры. </w:t>
      </w:r>
    </w:p>
    <w:p w14:paraId="1B159ED9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2. Архитектурная фантазия.</w:t>
      </w:r>
    </w:p>
    <w:p w14:paraId="277BB96F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Цель:</w:t>
      </w:r>
      <w:r>
        <w:rPr>
          <w:rFonts w:ascii="Times New Roman" w:hAnsi="Times New Roman"/>
          <w:sz w:val="28"/>
          <w:szCs w:val="28"/>
        </w:rPr>
        <w:t xml:space="preserve"> создание графической конструктивно-пространственной композиции с архитектурными элементами.</w:t>
      </w:r>
    </w:p>
    <w:p w14:paraId="50859F8E" w14:textId="77777777" w:rsidR="00EC1D50" w:rsidRDefault="00000000">
      <w:pPr>
        <w:pStyle w:val="3"/>
        <w:numPr>
          <w:ilvl w:val="2"/>
          <w:numId w:val="15"/>
        </w:numPr>
        <w:shd w:val="clear" w:color="auto" w:fill="FFFFFF"/>
        <w:spacing w:before="0" w:after="0" w:line="240" w:lineRule="auto"/>
        <w:ind w:left="0" w:firstLine="0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i/>
          <w:sz w:val="28"/>
          <w:szCs w:val="28"/>
        </w:rPr>
        <w:t>Задача:</w:t>
      </w:r>
      <w:r>
        <w:rPr>
          <w:rFonts w:ascii="Times New Roman" w:hAnsi="Times New Roman"/>
          <w:b w:val="0"/>
          <w:sz w:val="28"/>
          <w:szCs w:val="28"/>
        </w:rPr>
        <w:t xml:space="preserve"> умение создавать визуальный эффект, трансформирующий архитектурные формы на примерах творчества Джованни Батиста Пиранези. </w:t>
      </w:r>
    </w:p>
    <w:p w14:paraId="3146E853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Предлагаемое аудиторное задание:</w:t>
      </w:r>
      <w:r>
        <w:rPr>
          <w:rFonts w:ascii="Times New Roman" w:hAnsi="Times New Roman"/>
          <w:sz w:val="28"/>
          <w:szCs w:val="28"/>
        </w:rPr>
        <w:t xml:space="preserve"> выполнение графического листа с разработкой визуального эффекта. Пространственно-плановое решение композиции.</w:t>
      </w:r>
    </w:p>
    <w:p w14:paraId="084B748C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Задание для самостоятельной работы:</w:t>
      </w:r>
      <w:r>
        <w:rPr>
          <w:rFonts w:ascii="Times New Roman" w:hAnsi="Times New Roman"/>
          <w:sz w:val="28"/>
          <w:szCs w:val="28"/>
        </w:rPr>
        <w:t xml:space="preserve"> изучение архитектурных стилей. Знакомство с современными тенденциями в архитектуре.</w:t>
      </w:r>
    </w:p>
    <w:p w14:paraId="51C2E1C5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3C5C2446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2. Сюжетная композиция</w:t>
      </w:r>
    </w:p>
    <w:p w14:paraId="35E865E0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 xml:space="preserve"> Выполнение сюжетной композиции на конкурсную тему.</w:t>
      </w:r>
    </w:p>
    <w:p w14:paraId="2F99110D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Цель:</w:t>
      </w:r>
      <w:r>
        <w:rPr>
          <w:rFonts w:ascii="Times New Roman" w:hAnsi="Times New Roman"/>
          <w:sz w:val="28"/>
          <w:szCs w:val="28"/>
        </w:rPr>
        <w:t xml:space="preserve"> создание  многофигурной композиции на заданную конкурсную тему. </w:t>
      </w:r>
    </w:p>
    <w:p w14:paraId="1E2FEEED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Задача:</w:t>
      </w:r>
      <w:r>
        <w:rPr>
          <w:rFonts w:ascii="Times New Roman" w:hAnsi="Times New Roman"/>
          <w:sz w:val="28"/>
          <w:szCs w:val="28"/>
        </w:rPr>
        <w:t xml:space="preserve"> Умение создавать композицию с учетом законов композиции. Пространственно-плановое, тональное и цветовое решение.</w:t>
      </w:r>
    </w:p>
    <w:p w14:paraId="2FEDAD5A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Предлагаемое аудиторное задание:</w:t>
      </w:r>
      <w:r>
        <w:rPr>
          <w:rFonts w:ascii="Times New Roman" w:hAnsi="Times New Roman"/>
          <w:sz w:val="28"/>
          <w:szCs w:val="28"/>
        </w:rPr>
        <w:t xml:space="preserve"> выполнение грамотно организованной, технически законченной композиции. </w:t>
      </w:r>
    </w:p>
    <w:p w14:paraId="4C201276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>Задание для самостоятельной работы:</w:t>
      </w:r>
      <w:r>
        <w:rPr>
          <w:rFonts w:ascii="Times New Roman" w:hAnsi="Times New Roman"/>
          <w:sz w:val="28"/>
          <w:szCs w:val="28"/>
        </w:rPr>
        <w:t xml:space="preserve"> сбор натурного материала. Подготовительные наброски и этюды.</w:t>
      </w:r>
    </w:p>
    <w:p w14:paraId="05711EA0" w14:textId="77777777" w:rsidR="00EC1D50" w:rsidRDefault="00EC1D50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442" w:type="dxa"/>
        <w:tblLayout w:type="fixed"/>
        <w:tblLook w:val="04A0" w:firstRow="1" w:lastRow="0" w:firstColumn="1" w:lastColumn="0" w:noHBand="0" w:noVBand="1"/>
      </w:tblPr>
      <w:tblGrid>
        <w:gridCol w:w="10259"/>
      </w:tblGrid>
      <w:tr w:rsidR="00EC1D50" w14:paraId="1232A29B" w14:textId="77777777">
        <w:tc>
          <w:tcPr>
            <w:tcW w:w="10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5FB086DC" w14:textId="77777777" w:rsidR="00EC1D50" w:rsidRDefault="00000000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 год обучения Ι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полугодие</w:t>
            </w:r>
          </w:p>
        </w:tc>
      </w:tr>
    </w:tbl>
    <w:p w14:paraId="3B94D160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раздел. Итоговая работа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7312B23" w14:textId="77777777" w:rsidR="00EC1D50" w:rsidRDefault="00000000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3.1. </w:t>
      </w:r>
      <w:r>
        <w:rPr>
          <w:rFonts w:ascii="Times New Roman" w:hAnsi="Times New Roman"/>
          <w:sz w:val="28"/>
          <w:szCs w:val="28"/>
        </w:rPr>
        <w:t>Выполнение итоговой работы:</w:t>
      </w:r>
    </w:p>
    <w:p w14:paraId="1450C0B3" w14:textId="77777777" w:rsidR="00EC1D50" w:rsidRDefault="00000000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1. Книжная графика. Многофигурная композиция (3-4 фигуры).</w:t>
      </w:r>
    </w:p>
    <w:p w14:paraId="78FD447A" w14:textId="77777777" w:rsidR="00EC1D50" w:rsidRDefault="00000000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2. Сюжетная композиция. Многофигурная композиция (конкурсные задания).</w:t>
      </w:r>
    </w:p>
    <w:p w14:paraId="2738F807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Вариант 3. Декоративный натюрморт. </w:t>
      </w:r>
    </w:p>
    <w:p w14:paraId="4F8FFA2F" w14:textId="77777777" w:rsidR="00EC1D50" w:rsidRDefault="00000000">
      <w:pPr>
        <w:autoSpaceDE w:val="0"/>
        <w:spacing w:after="0" w:line="240" w:lineRule="auto"/>
        <w:contextualSpacing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Цели и задачи: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Итоговая композиция как работа, максимально выявляющая способности, наклонности и умение ученика: его подготовленность к самостоятельному творческому мышлению и умению реализовывать свои замыслы.</w:t>
      </w:r>
    </w:p>
    <w:p w14:paraId="617DCE84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Закрепление понятий и применение основных правил и законов станковой многофигурной  тематической  композиции.</w:t>
      </w:r>
    </w:p>
    <w:p w14:paraId="326877F1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Предлагаемое аудиторное задание:</w:t>
      </w:r>
    </w:p>
    <w:p w14:paraId="6CCE3828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Вариант 1. Пространственно-плановое тональное и цветовое решение композиции, выбор формата.</w:t>
      </w:r>
    </w:p>
    <w:p w14:paraId="3E4D4E0B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2. Выполнение композиции с учетом композиционных законов на заданную тему и в выбранном формате; целостность композиционного решения.</w:t>
      </w:r>
    </w:p>
    <w:p w14:paraId="36B7CB0C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Вариант 3. Тональное решение эскизов натюрморта. Цветовое решение эскизов натюрморта в теплой, холодной и смешанной цветовой гамме. Отрисовка картона и выполнение работы в формате согласно разработанному эскизу. </w:t>
      </w:r>
    </w:p>
    <w:p w14:paraId="43F55709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Задание для самостоятельной работы:</w:t>
      </w:r>
    </w:p>
    <w:p w14:paraId="3618DFA5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1. Изучение исторического костюма и материальной культуры.</w:t>
      </w:r>
    </w:p>
    <w:p w14:paraId="73487B94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2. Сбор подготовительного материала, пространственно-плановое, тональное и цветовое решение.</w:t>
      </w:r>
    </w:p>
    <w:p w14:paraId="3EB9D746" w14:textId="77777777" w:rsidR="00EC1D50" w:rsidRDefault="0000000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3. Тематический подбор предметов для декоративного натюрморта, натурные зарисовки предметов и их графическая стилизация.</w:t>
      </w:r>
    </w:p>
    <w:p w14:paraId="7A8471AB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460993C6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7876E712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048B9D12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7B157501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0136B3C8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2A9BC26B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347E56A5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6DCEB9C3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2EB970C7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1B2858FD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75EA9B74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445A9E29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63726FD2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3838BED4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73FDA84C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652E7148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41BCB2CB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7F23F534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2182B577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2E786D86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5D0E789B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0F35C4BA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1CC8D50F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5FA270D8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75D00AD9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493D14C0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4751F592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2E46CA7E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6CD2FF30" w14:textId="77777777" w:rsidR="00EC1D50" w:rsidRDefault="00EC1D50">
      <w:pPr>
        <w:shd w:val="clear" w:color="auto" w:fill="FFFFFF"/>
        <w:spacing w:line="240" w:lineRule="auto"/>
        <w:ind w:right="6"/>
        <w:contextualSpacing/>
        <w:jc w:val="both"/>
      </w:pPr>
    </w:p>
    <w:p w14:paraId="7594D636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69EAC688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ТРЕБОВАНИЯ К УРОВНЮ ПОДГОТОВКИ ОБУЧАЮЩИХСЯ</w:t>
      </w:r>
    </w:p>
    <w:p w14:paraId="6ECF456A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center"/>
        <w:rPr>
          <w:b/>
          <w:sz w:val="28"/>
          <w:szCs w:val="28"/>
        </w:rPr>
      </w:pPr>
    </w:p>
    <w:p w14:paraId="20A6F6EF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Результатом освоения учебного предмета «Композиция станковая» является приобретение обучающимися следующих знаний, умений и навыков:</w:t>
      </w:r>
    </w:p>
    <w:p w14:paraId="405BF961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знание основных элементов композиции, закономерностей построения художественной формы;</w:t>
      </w:r>
    </w:p>
    <w:p w14:paraId="237ACDD0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знание принципов сбора и систематизации подготовительного материала и способов его применения для воплощения творческого замысла;</w:t>
      </w:r>
    </w:p>
    <w:p w14:paraId="39367AA8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умение применять полученные знания о выразительных средствах композиции - ритме, линии, силуэте, тональности и тональной пластике, цвете, контрасте - в композиционных работах;</w:t>
      </w:r>
    </w:p>
    <w:p w14:paraId="7A0C4D8E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умение использовать средства живописи и графики, их изобразительно-выразительные возможности;</w:t>
      </w:r>
    </w:p>
    <w:p w14:paraId="45082836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умение находить живописно-пластические решения для каждой творческой задачи;</w:t>
      </w:r>
    </w:p>
    <w:p w14:paraId="64FB818C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навыки работы по композиции.</w:t>
      </w:r>
    </w:p>
    <w:p w14:paraId="1FA5C136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34F1F6EE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Требования к уровню подготовки обучающихся на различных этапах обучения</w:t>
      </w:r>
    </w:p>
    <w:p w14:paraId="419AD8C9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  <w:rPr>
          <w:b/>
        </w:rPr>
      </w:pPr>
      <w:r>
        <w:rPr>
          <w:b/>
        </w:rPr>
        <w:t>1</w:t>
      </w:r>
      <w:r>
        <w:rPr>
          <w:b/>
        </w:rPr>
        <w:tab/>
        <w:t>год обучения</w:t>
      </w:r>
    </w:p>
    <w:p w14:paraId="6C7B6611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  <w:rPr>
          <w:b/>
        </w:rPr>
      </w:pPr>
      <w:r>
        <w:rPr>
          <w:b/>
        </w:rPr>
        <w:t>-</w:t>
      </w:r>
      <w:r>
        <w:rPr>
          <w:b/>
        </w:rPr>
        <w:tab/>
        <w:t>знания:</w:t>
      </w:r>
    </w:p>
    <w:p w14:paraId="55078C37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понятий и терминов, используемых при работе над композицией;</w:t>
      </w:r>
    </w:p>
    <w:p w14:paraId="1D9B0581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тональной, цветовой, линейной композиции;</w:t>
      </w:r>
    </w:p>
    <w:p w14:paraId="5F2EF270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о движении в композиции;</w:t>
      </w:r>
    </w:p>
    <w:p w14:paraId="2717A4F4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о ритме в станковой композиции;</w:t>
      </w:r>
    </w:p>
    <w:p w14:paraId="511FFE8E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о контрастах и нюансах;</w:t>
      </w:r>
    </w:p>
    <w:p w14:paraId="5375663A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-</w:t>
      </w:r>
      <w:r>
        <w:tab/>
        <w:t>умения:</w:t>
      </w:r>
    </w:p>
    <w:p w14:paraId="59DF9456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уравновешивать основные элементы в листе;</w:t>
      </w:r>
    </w:p>
    <w:p w14:paraId="714A9C34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четко выделять композиционный центр;</w:t>
      </w:r>
    </w:p>
    <w:p w14:paraId="5657657C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собирать материал в работе над сюжетной композицией;</w:t>
      </w:r>
    </w:p>
    <w:p w14:paraId="71DD23C8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-</w:t>
      </w:r>
      <w:r>
        <w:tab/>
        <w:t>навыки:</w:t>
      </w:r>
    </w:p>
    <w:p w14:paraId="4BB29269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владения   техниками   работы   гуашью,   аппликации,   графическими</w:t>
      </w:r>
    </w:p>
    <w:p w14:paraId="1CA7AF92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техниками;</w:t>
      </w:r>
    </w:p>
    <w:p w14:paraId="68073D51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поэтапной работы над сюжетной композицией;</w:t>
      </w:r>
    </w:p>
    <w:p w14:paraId="78C83EFD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анализировать схемы построения композиций великими художниками.</w:t>
      </w:r>
    </w:p>
    <w:p w14:paraId="352565B3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  <w:rPr>
          <w:b/>
        </w:rPr>
      </w:pPr>
      <w:r>
        <w:rPr>
          <w:b/>
        </w:rPr>
        <w:t>2</w:t>
      </w:r>
      <w:r>
        <w:rPr>
          <w:b/>
        </w:rPr>
        <w:tab/>
        <w:t>год обучения</w:t>
      </w:r>
    </w:p>
    <w:p w14:paraId="76BB4C2E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  <w:rPr>
          <w:b/>
        </w:rPr>
      </w:pPr>
      <w:r>
        <w:rPr>
          <w:b/>
        </w:rPr>
        <w:t>-</w:t>
      </w:r>
      <w:r>
        <w:rPr>
          <w:b/>
        </w:rPr>
        <w:tab/>
        <w:t>знания:</w:t>
      </w:r>
    </w:p>
    <w:p w14:paraId="0A667DD8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понятий и терминов, используемых при работе над композицией;</w:t>
      </w:r>
    </w:p>
    <w:p w14:paraId="18F68822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о развитии пластической идеи в пространственной композиции;</w:t>
      </w:r>
    </w:p>
    <w:p w14:paraId="44D150D3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о трехмерном пространстве,</w:t>
      </w:r>
    </w:p>
    <w:p w14:paraId="2D168BA4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о перспективе (линейной и воздушной);</w:t>
      </w:r>
    </w:p>
    <w:p w14:paraId="54F7D603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о плановости изображения;</w:t>
      </w:r>
    </w:p>
    <w:p w14:paraId="42DA1D36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о точке зрения (горизонт);</w:t>
      </w:r>
    </w:p>
    <w:p w14:paraId="449F7E94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35C7C510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-</w:t>
      </w:r>
      <w:r>
        <w:tab/>
        <w:t>умения:</w:t>
      </w:r>
    </w:p>
    <w:p w14:paraId="4BDFD3B9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64CA4309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передачи  пространства  через  изменение  насыщенности  и  светлоты цвета;</w:t>
      </w:r>
    </w:p>
    <w:p w14:paraId="3E7AA083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последовательно поэтапно работать над сюжетной композицией;</w:t>
      </w:r>
    </w:p>
    <w:p w14:paraId="016C9F2E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работать над индивидуальной трактовкой персонажей;</w:t>
      </w:r>
    </w:p>
    <w:p w14:paraId="3F23562B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передавать стилистику, историческую достоверность деталей;</w:t>
      </w:r>
    </w:p>
    <w:p w14:paraId="49AD7AC6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трансформировать и стилизовать заданную форму;</w:t>
      </w:r>
    </w:p>
    <w:p w14:paraId="1F4BEA5A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-</w:t>
      </w:r>
      <w:r>
        <w:tab/>
        <w:t>навыки:</w:t>
      </w:r>
    </w:p>
    <w:p w14:paraId="3E6A522A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перехода на условную плоскостную, аппликативную трактовку формы предмета;</w:t>
      </w:r>
    </w:p>
    <w:p w14:paraId="0FDEFC70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анализировать схемы построения композиций великих художников;</w:t>
      </w:r>
    </w:p>
    <w:p w14:paraId="78870CBB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работы с ограниченной палитрой, составление колеров;</w:t>
      </w:r>
    </w:p>
    <w:p w14:paraId="70005D0A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создания орнаментальной композиции из стилизованных мотивов.</w:t>
      </w:r>
    </w:p>
    <w:p w14:paraId="58FE3341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  <w:rPr>
          <w:b/>
        </w:rPr>
      </w:pPr>
      <w:r>
        <w:rPr>
          <w:b/>
        </w:rPr>
        <w:t>3 год обучения</w:t>
      </w:r>
    </w:p>
    <w:p w14:paraId="2B0130BD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-</w:t>
      </w:r>
      <w:r>
        <w:tab/>
        <w:t>знания:</w:t>
      </w:r>
    </w:p>
    <w:p w14:paraId="67B77A41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о пропорциях, об основах перспективы;</w:t>
      </w:r>
    </w:p>
    <w:p w14:paraId="04DA0747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о символическом значении цвета в композиции;</w:t>
      </w:r>
    </w:p>
    <w:p w14:paraId="3B55E557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о  влиянии  цвета  и  тона  на  формирование  пространства  условной картинной плоскости;</w:t>
      </w:r>
    </w:p>
    <w:p w14:paraId="694C1D6F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об эмоциональной выразительности и цельности композиции;</w:t>
      </w:r>
    </w:p>
    <w:p w14:paraId="28121B92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-</w:t>
      </w:r>
      <w:r>
        <w:tab/>
        <w:t>умения:</w:t>
      </w:r>
    </w:p>
    <w:p w14:paraId="59B86743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ориентироваться в общепринятой терминологии;</w:t>
      </w:r>
    </w:p>
    <w:p w14:paraId="125E4A29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доводить свою работу до известной степени законченности;</w:t>
      </w:r>
    </w:p>
    <w:p w14:paraId="464FD20C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обрабатывать поверхность листа, передавать характер движения людей и животных;</w:t>
      </w:r>
    </w:p>
    <w:p w14:paraId="7F39F750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собирать дополнительный материал для создания композиции;</w:t>
      </w:r>
    </w:p>
    <w:p w14:paraId="6DD1B9E9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-</w:t>
      </w:r>
      <w:r>
        <w:tab/>
        <w:t>навыки:</w:t>
      </w:r>
    </w:p>
    <w:p w14:paraId="21D6179B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разработки сюжета;</w:t>
      </w:r>
    </w:p>
    <w:p w14:paraId="2D5467CE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использования пленэрных зарисовок и этюдов в композиции;</w:t>
      </w:r>
    </w:p>
    <w:p w14:paraId="1A1F2327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3794566D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приобретение опыта работы над серией композиций.</w:t>
      </w:r>
    </w:p>
    <w:p w14:paraId="50C46378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  <w:rPr>
          <w:b/>
        </w:rPr>
      </w:pPr>
      <w:r>
        <w:rPr>
          <w:b/>
        </w:rPr>
        <w:t>4</w:t>
      </w:r>
      <w:r>
        <w:rPr>
          <w:b/>
        </w:rPr>
        <w:tab/>
        <w:t>год обучения</w:t>
      </w:r>
    </w:p>
    <w:p w14:paraId="1928E490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-</w:t>
      </w:r>
      <w:r>
        <w:tab/>
        <w:t>знания:</w:t>
      </w:r>
    </w:p>
    <w:p w14:paraId="50D5265A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применения основных правил и законов станковой композиции;</w:t>
      </w:r>
    </w:p>
    <w:p w14:paraId="1C2D33D2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основных пропорций фигуры человека;</w:t>
      </w:r>
    </w:p>
    <w:p w14:paraId="0D29D310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соразмерности фигур человека, животного и частей интерьера;</w:t>
      </w:r>
    </w:p>
    <w:p w14:paraId="1892C323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-</w:t>
      </w:r>
      <w:r>
        <w:tab/>
        <w:t>умения:</w:t>
      </w:r>
    </w:p>
    <w:p w14:paraId="5154E3A4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выполнения живописной композиции с соблюдением всех подготовительных этапов работы, включая работу с историческим материалом;</w:t>
      </w:r>
    </w:p>
    <w:p w14:paraId="40ADE0D2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организации структуры композиции с помощью применения; несложных композиционных схем;</w:t>
      </w:r>
    </w:p>
    <w:p w14:paraId="6996B4C0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-</w:t>
      </w:r>
      <w:r>
        <w:tab/>
        <w:t>навыки:</w:t>
      </w:r>
    </w:p>
    <w:p w14:paraId="55A10922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создания эмоциональной выразительности листа и подчинения всех элементов композиции основному замыслу;</w:t>
      </w:r>
    </w:p>
    <w:p w14:paraId="1DE83FF6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правильной организации композиционных и смысловых центров;</w:t>
      </w:r>
    </w:p>
    <w:p w14:paraId="71EA7557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создания целостности цветотонального решения листа.</w:t>
      </w:r>
    </w:p>
    <w:p w14:paraId="4AA4748E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  <w:rPr>
          <w:b/>
        </w:rPr>
      </w:pPr>
    </w:p>
    <w:p w14:paraId="22183F6F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  <w:rPr>
          <w:b/>
        </w:rPr>
      </w:pPr>
      <w:r>
        <w:rPr>
          <w:b/>
        </w:rPr>
        <w:t>5</w:t>
      </w:r>
      <w:r>
        <w:rPr>
          <w:b/>
        </w:rPr>
        <w:tab/>
        <w:t>год обучения</w:t>
      </w:r>
    </w:p>
    <w:p w14:paraId="1746429E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-</w:t>
      </w:r>
      <w:r>
        <w:tab/>
        <w:t>знания:</w:t>
      </w:r>
    </w:p>
    <w:p w14:paraId="7D767133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законов композиции и схем композиционного построения листа;</w:t>
      </w:r>
    </w:p>
    <w:p w14:paraId="43E1AE82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о плановости, перспективном построении пространства;</w:t>
      </w:r>
    </w:p>
    <w:p w14:paraId="43F08A2B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о стилизации форм;</w:t>
      </w:r>
    </w:p>
    <w:p w14:paraId="7DF15E65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-</w:t>
      </w:r>
      <w:r>
        <w:tab/>
        <w:t>умения:</w:t>
      </w:r>
    </w:p>
    <w:p w14:paraId="2FBF5389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самостоятельно грамотно и последовательно вести работу над</w:t>
      </w:r>
    </w:p>
    <w:p w14:paraId="59F47893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сюжетной композицией с соблюдением всех подготовительных этапов,</w:t>
      </w:r>
    </w:p>
    <w:p w14:paraId="12C27606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включая работу с историческим материалом;</w:t>
      </w:r>
    </w:p>
    <w:p w14:paraId="493676C2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4976BB41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самостоятельно тонально выдержанно и колористически грамотно решить плоскость листа;</w:t>
      </w:r>
    </w:p>
    <w:p w14:paraId="6AFA9117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самостоятельно выразить идею композиции с помощью графических средств - линии, пятна;</w:t>
      </w:r>
    </w:p>
    <w:p w14:paraId="299D0F73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самостоятельно выявить и подчеркнуть форму цветом, тоном, фактурой;</w:t>
      </w:r>
    </w:p>
    <w:p w14:paraId="09667E6E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-</w:t>
      </w:r>
      <w:r>
        <w:tab/>
        <w:t>навыки:</w:t>
      </w:r>
    </w:p>
    <w:p w14:paraId="3C0CF8A9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работы различными живописными и графическими техниками;</w:t>
      </w:r>
    </w:p>
    <w:p w14:paraId="58AC35CC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самостоятельного изучения материальной культуры;</w:t>
      </w:r>
    </w:p>
    <w:p w14:paraId="6198BB1C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применения визуальных эффектов в композиции;</w:t>
      </w:r>
    </w:p>
    <w:p w14:paraId="3B4EFF82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создания графической конструктивно-пространственной композиции с архитектурными элементами.</w:t>
      </w:r>
    </w:p>
    <w:p w14:paraId="60ACEC00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64E6AAAB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002E46D4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center"/>
        <w:rPr>
          <w:b/>
        </w:rPr>
      </w:pPr>
      <w:r>
        <w:rPr>
          <w:b/>
        </w:rPr>
        <w:t>4.  ФОРМЫ И МЕТОДЫ КОНТРОЛЯ, СИСТЕМА ОЦЕНОК</w:t>
      </w:r>
    </w:p>
    <w:p w14:paraId="0A5FEB4A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Аттестация: цели, виды, форма, содержание</w:t>
      </w:r>
    </w:p>
    <w:p w14:paraId="1CD2392C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Контроль знаний, умений и навыков обучающихся обеспечивает оперативное управление учебным процессом и выполняет обучающую, проверочную, воспитательную и корректирующую функции.</w:t>
      </w:r>
    </w:p>
    <w:p w14:paraId="47E8132F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Текущий контроль успеваемости обучающихся проводится в счет аудиторного времени, предусмотренного на учебный предмет в виде проверки самостоятельной работы обучающегося, обсуждения этапов работы над композицией, выставления оценок и пр. Преподаватель имеет возможность по своему усмотрению проводить промежуточные просмотры по разделам программы.</w:t>
      </w:r>
    </w:p>
    <w:p w14:paraId="2D34C43C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Формы промежуточной аттестации:</w:t>
      </w:r>
    </w:p>
    <w:p w14:paraId="5C58FEF9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зачет - творческий просмотр (проводится в счет аудиторного времени);</w:t>
      </w:r>
    </w:p>
    <w:p w14:paraId="5D3A73BE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экзамен - творческий просмотр (проводится во внеаудиторное время).</w:t>
      </w:r>
    </w:p>
    <w:p w14:paraId="26771F56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Промежуточный контроль успеваемости обучающихся проводится в счет аудиторного времени, предусмотренного на учебный предмет в виде творческого просмотра по окончании первого полугодия. Оценки ученикам могут выставляться и по окончании четверти. Преподаватель имеет возможность по своему усмотрению проводить промежуточные просмотры по разделам программы (текущий контроль).</w:t>
      </w:r>
    </w:p>
    <w:p w14:paraId="42F9DB84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Тематика экзаменационных заданий в конце каждого учебного года может быть связана с планом творческой работы, конкурсно-выставочной</w:t>
      </w:r>
    </w:p>
    <w:p w14:paraId="0667366A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409F43B8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деятельностью   образовательного   учреждения.   Экзамен   проводится   за пределами аудиторных занятий.</w:t>
      </w:r>
    </w:p>
    <w:p w14:paraId="38F5C110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Итоговая аттестация в форме итогового просмотра-выставки проводится</w:t>
      </w:r>
    </w:p>
    <w:p w14:paraId="46FC46C6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при сроке освоения образовательной программы «Живопись» 8 лет -в 8 классе,</w:t>
      </w:r>
    </w:p>
    <w:p w14:paraId="5733EA1A" w14:textId="77777777" w:rsidR="00EC1D50" w:rsidRDefault="00EC1D50">
      <w:pPr>
        <w:shd w:val="clear" w:color="auto" w:fill="FFFFFF"/>
        <w:spacing w:line="240" w:lineRule="auto"/>
        <w:ind w:right="6"/>
        <w:contextualSpacing/>
        <w:jc w:val="both"/>
      </w:pPr>
    </w:p>
    <w:p w14:paraId="7DA8CEEB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Итоговая работа предполагает создание серии, связанной единством замысла. Итоговая композиция демонстрирует умения реализовывать свои замыслы, творческий подход в выборе решения, умение работать с подготовительным материалом, эскизами, этюдами, набросками, литературой.</w:t>
      </w:r>
    </w:p>
    <w:p w14:paraId="501707A7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Тему итоговой работы каждый обучающийся выбирает сам, учитывая свои склонности и возможности реализовать выбранную идею в серии листов (не менее трех), связанных единством замысла и воплощения.</w:t>
      </w:r>
    </w:p>
    <w:p w14:paraId="1E8D7C4B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Требования к содержанию итоговой аттестации обучающихся определяются образовательным учреждением на основании ФГТ.</w:t>
      </w:r>
    </w:p>
    <w:p w14:paraId="34E60EEE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Итоговая работа может быть выполнена в любой технике живописи и графике. Работа рассчитана на второе полугодие выпускного класса.</w:t>
      </w:r>
    </w:p>
    <w:p w14:paraId="78D79773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Этапы работы:</w:t>
      </w:r>
    </w:p>
    <w:p w14:paraId="01DA1290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поиски темы, выстраивание концепции серии; сбор и обработка материала; зарисовки, эскизы, этюды;</w:t>
      </w:r>
    </w:p>
    <w:p w14:paraId="2606D47D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поиски графических и живописных решений, как отдельных листов серии, так и всей серии в целом;</w:t>
      </w:r>
    </w:p>
    <w:p w14:paraId="6F127F66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33AE618B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сдача итоговых листов и завершение всей работы в конце учебного года;</w:t>
      </w:r>
    </w:p>
    <w:p w14:paraId="43E0E424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•</w:t>
      </w:r>
      <w:r>
        <w:tab/>
        <w:t>выставка и обсуждение итоговых работ.</w:t>
      </w:r>
    </w:p>
    <w:p w14:paraId="259D2055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  <w:rPr>
          <w:b/>
        </w:rPr>
      </w:pPr>
      <w:r>
        <w:rPr>
          <w:b/>
        </w:rPr>
        <w:t>Критерии оценок</w:t>
      </w:r>
    </w:p>
    <w:p w14:paraId="17EE1BE5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По результатам текущей, промежуточной и итоговой аттестации выставляются оценки: «отлично», «хорошо», «удовлетворительно».</w:t>
      </w:r>
    </w:p>
    <w:p w14:paraId="24B0F0D1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5 (отлично) - ученик самостоятельно выполняет все задачи на высоком уровне, его работа отличается оригинальностью идеи, грамотным исполнением, творческим подходом.</w:t>
      </w:r>
    </w:p>
    <w:p w14:paraId="3313467C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4 (хорошо) - ученик справляется с поставленными перед ним задачами, но прибегает к помощи преподавателя. Работа выполнена, но есть незначительные ошибки.</w:t>
      </w:r>
    </w:p>
    <w:p w14:paraId="0583E49B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3 (удовлетворительно) - ученик выполняет задачи, но делает грубые ошибки (по невнимательности или нерадивости). Для завершения работы необходима постоянная помощь преподавателя.</w:t>
      </w:r>
    </w:p>
    <w:p w14:paraId="2FE5D4D1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center"/>
        <w:rPr>
          <w:b/>
        </w:rPr>
      </w:pPr>
      <w:r>
        <w:rPr>
          <w:b/>
        </w:rPr>
        <w:t>5.  МЕТОДИЧЕСКОЕ ОБЕСПЕЧЕНИЕ УЧЕБНОГО ПРОЦЕССА</w:t>
      </w:r>
    </w:p>
    <w:p w14:paraId="1F222CD8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Методические рекомендации преподавателям</w:t>
      </w:r>
    </w:p>
    <w:p w14:paraId="7D1F28EA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Применение различных методов и форм (теоретических и практических занятий, самостоятельной работы по сбору натурного материала и т.п.) должно четко укладываться в схему поэтапного ведения работы. Программа предлагает следующую схему этапов выполнения композиции станковой:</w:t>
      </w:r>
    </w:p>
    <w:p w14:paraId="2F71A008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1.</w:t>
      </w:r>
      <w:r>
        <w:tab/>
        <w:t>Обзорная беседа о предлагаемых темах.</w:t>
      </w:r>
    </w:p>
    <w:p w14:paraId="351512AC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2.</w:t>
      </w:r>
      <w:r>
        <w:tab/>
        <w:t>Выбор сюжета и техники исполнения.</w:t>
      </w:r>
    </w:p>
    <w:p w14:paraId="047A1A11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5B46BFE3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3.</w:t>
      </w:r>
      <w:r>
        <w:tab/>
        <w:t>Сбор подготовительного изобразительного материала и изучение материальной культуры.</w:t>
      </w:r>
    </w:p>
    <w:p w14:paraId="443C4CC5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4.</w:t>
      </w:r>
      <w:r>
        <w:tab/>
        <w:t>Тональные форэскизы.</w:t>
      </w:r>
    </w:p>
    <w:p w14:paraId="5859EB38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5.</w:t>
      </w:r>
      <w:r>
        <w:tab/>
        <w:t>Упражнения по цветоведению, по законам композиции, по техникам исполнения.</w:t>
      </w:r>
    </w:p>
    <w:p w14:paraId="0CA1B264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6.</w:t>
      </w:r>
      <w:r>
        <w:tab/>
        <w:t>Варианты тонально-композиционных эскизов.</w:t>
      </w:r>
    </w:p>
    <w:p w14:paraId="32456126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7.</w:t>
      </w:r>
      <w:r>
        <w:tab/>
        <w:t>Варианты цветотональных эскизов.</w:t>
      </w:r>
    </w:p>
    <w:p w14:paraId="2AACB8D6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8.</w:t>
      </w:r>
      <w:r>
        <w:tab/>
        <w:t>Выполнение картона.</w:t>
      </w:r>
    </w:p>
    <w:p w14:paraId="3F3BAEE7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9.</w:t>
      </w:r>
      <w:r>
        <w:tab/>
        <w:t>Выполнение работы на формате в материале.</w:t>
      </w:r>
    </w:p>
    <w:p w14:paraId="6FB1A07E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Работа над сюжетной композицией ведется, в основном, за пределами учебных аудиторных занятий, ввиду небольшого количества аудиторных часов, отведенных на предмет «Композиция станковая». Во время аудиторных занятий проводятся: объявление темы, постановка конкретных задач, просмотр классических аналогов, создание форэскизов, цветовых и тональных эскизов, индивидуальная работа с каждым учеником.</w:t>
      </w:r>
    </w:p>
    <w:p w14:paraId="0C66F40B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Итогом каждого из двух полугодий должна стать, как минимум, одна законченная композиция в цвете или графическая, может быть и серия цветовых или графических листов. Техника исполнения и формат работы обсуждается с преподавателем.</w:t>
      </w:r>
    </w:p>
    <w:p w14:paraId="64ACFD9F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Педагог должен помочь детям выбрать тему итоговой работы. При всей углубленности и широте задачи, она должна быть вполне доступна именно данному ученику.</w:t>
      </w:r>
    </w:p>
    <w:p w14:paraId="5B8A9C5E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После выбора основной темы и ее графического подтверждения начинается индивидуальная работа с каждым обучающимся. Это и поиски решений, и, если нужно, обращение к справочному материалу, литературе по искусству. Полезно делать зарисовки, эскизы, этюды, даже копии с произведений мастеров, выстраивая графический ряд, затем, если итоговая работа задумана в цвете, - ее колористическое решение.</w:t>
      </w:r>
    </w:p>
    <w:p w14:paraId="6F9DB9A8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10E8575F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  <w:rPr>
          <w:b/>
        </w:rPr>
      </w:pPr>
      <w:r>
        <w:rPr>
          <w:b/>
        </w:rPr>
        <w:t>Рекомендации по организации самостоятельной работы</w:t>
      </w:r>
    </w:p>
    <w:p w14:paraId="3C6C9C5F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  <w:rPr>
          <w:b/>
        </w:rPr>
      </w:pPr>
      <w:r>
        <w:rPr>
          <w:b/>
        </w:rPr>
        <w:t>обучающихся</w:t>
      </w:r>
    </w:p>
    <w:p w14:paraId="2DB7BF94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7D3D6D26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Самостоятельные работы по композиции просматриваются преподавателем еженедельно. Оценкой отмечаются все этапы работы: сбор материала, эскиз, картон, итоговая работа. Необходимо дать возможность ученику глубже проникнуть в предмет изображения, создав условия для проявления его творческой индивидуальности.</w:t>
      </w:r>
    </w:p>
    <w:p w14:paraId="38914996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 xml:space="preserve">Самостоятельная (внеаудиторная) работа может быть использована на выполнение домашнего задания детьми, посещение ими учреждений культуры (выставок, галерей, музеев и т. </w:t>
      </w:r>
      <w:r>
        <w:lastRenderedPageBreak/>
        <w:t>д.), участие детей в творческих мероприятиях, конкурсах и культурно-просветительской деятельности образовательного учреждения.</w:t>
      </w:r>
    </w:p>
    <w:p w14:paraId="38C0BFDB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558D0F85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  <w:rPr>
          <w:b/>
        </w:rPr>
      </w:pPr>
      <w:r>
        <w:rPr>
          <w:b/>
        </w:rPr>
        <w:t>Дидактические материалы</w:t>
      </w:r>
    </w:p>
    <w:p w14:paraId="1F994ECA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Для успешного результата в освоении программы по композиции станковой необходимы следующие учебно-методические пособия:</w:t>
      </w:r>
    </w:p>
    <w:p w14:paraId="57705D52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-</w:t>
      </w:r>
      <w:r>
        <w:tab/>
        <w:t>таблица по Цветоведению;</w:t>
      </w:r>
    </w:p>
    <w:p w14:paraId="0CB8E6A3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-</w:t>
      </w:r>
      <w:r>
        <w:tab/>
        <w:t>таблицы по этапам работы над графической и живописной композицией;</w:t>
      </w:r>
    </w:p>
    <w:p w14:paraId="2C74B882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-</w:t>
      </w:r>
      <w:r>
        <w:tab/>
        <w:t>наглядные пособия по различным графическим и живописным техникам;</w:t>
      </w:r>
    </w:p>
    <w:p w14:paraId="14D71D09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-</w:t>
      </w:r>
      <w:r>
        <w:tab/>
        <w:t>репродукции произведений классиков русского и мирового искусства; работы учащихся из методического фонда школы-</w:t>
      </w:r>
      <w:r>
        <w:tab/>
        <w:t>таблицы, иллюстрирующие основные законы композиции;</w:t>
      </w:r>
    </w:p>
    <w:p w14:paraId="1B819287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-</w:t>
      </w:r>
      <w:r>
        <w:tab/>
        <w:t>интернет-ресурсы;</w:t>
      </w:r>
    </w:p>
    <w:p w14:paraId="54DEF79E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-</w:t>
      </w:r>
      <w:r>
        <w:tab/>
        <w:t>презентационные материалы по тематике разделов.</w:t>
      </w:r>
    </w:p>
    <w:p w14:paraId="08CE598B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6F4DE79C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center"/>
        <w:rPr>
          <w:b/>
        </w:rPr>
      </w:pPr>
      <w:r>
        <w:rPr>
          <w:b/>
        </w:rPr>
        <w:t>6. СПИСОК ЛИТЕРАТУРЫ И СРЕДСТВ ОБУЧЕНИЯ</w:t>
      </w:r>
    </w:p>
    <w:p w14:paraId="1ABB3BC4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Список методической литературы</w:t>
      </w:r>
    </w:p>
    <w:p w14:paraId="1BF09DDB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1.</w:t>
      </w:r>
      <w:r>
        <w:tab/>
        <w:t>Голубева О.Л. Основы композиции. Издательский дом искусств. М., 2004</w:t>
      </w:r>
    </w:p>
    <w:p w14:paraId="78E49141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2.</w:t>
      </w:r>
      <w:r>
        <w:tab/>
        <w:t>Козлов В.Н. Основы художественного оформления текстильных изделий. М.: «Легкая и пищевая промышленность», 1981</w:t>
      </w:r>
    </w:p>
    <w:p w14:paraId="73A55B61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3.</w:t>
      </w:r>
      <w:r>
        <w:tab/>
        <w:t>Фаворский В.А. Художественное творчество детей в культуре России первой половины 20 века. М.: Педагогика, 2002</w:t>
      </w:r>
    </w:p>
    <w:p w14:paraId="29AF8051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4.</w:t>
      </w:r>
      <w:r>
        <w:tab/>
        <w:t>Фаворский В.А. О композиции. // «Искусство» №1-2, 1983</w:t>
      </w:r>
    </w:p>
    <w:p w14:paraId="4CDA6271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70FF59AC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5.</w:t>
      </w:r>
      <w:r>
        <w:tab/>
        <w:t>Фаворский В.А. Об искусстве, о книге, о гравюре. М., 1986</w:t>
      </w:r>
    </w:p>
    <w:p w14:paraId="0F200669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6.</w:t>
      </w:r>
      <w:r>
        <w:tab/>
        <w:t>Арнхейм Р. Искусство и визуальное восприятие, М., 1974</w:t>
      </w:r>
    </w:p>
    <w:p w14:paraId="5AA2A569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7.</w:t>
      </w:r>
      <w:r>
        <w:tab/>
        <w:t>Претте М.К., Капальдо Альфонсо. Творчество и выражение. Курс художественного воспитания. М., 1981</w:t>
      </w:r>
    </w:p>
    <w:p w14:paraId="2CB0A0FC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8.</w:t>
      </w:r>
      <w:r>
        <w:tab/>
        <w:t>Анциферов В.Г., Анциферова Л.Г., Кисляковская Т.Н. Станковая композиция. Примерная программа для ДХШ и изобразительных отделений ДШИ. М., 2003</w:t>
      </w:r>
    </w:p>
    <w:p w14:paraId="0F1CB659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9.</w:t>
      </w:r>
      <w:r>
        <w:tab/>
        <w:t>Елизаров В.Е. Примерная программа для ДХШ и изобразительных отделений ДШИ. М., 2008</w:t>
      </w:r>
    </w:p>
    <w:p w14:paraId="5B8C1CCB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10.Большаков М.В. Декор и орнамент в книге. М., Книга, 1990 11. Волков Н.Н. Композиция в живописи. М., 1977 12.Вейль Герман. Симметрия. М., 1968</w:t>
      </w:r>
    </w:p>
    <w:p w14:paraId="293974E2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13.</w:t>
      </w:r>
      <w:r>
        <w:tab/>
        <w:t>Даниэль СМ. Учебный анализ композиции. // «Творчество» №3, 1984</w:t>
      </w:r>
    </w:p>
    <w:p w14:paraId="1C45D37A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14.</w:t>
      </w:r>
      <w:r>
        <w:tab/>
        <w:t>Кибрик Е.А. Объективные законы композиции в изобразительном искусстве. «Вопросы философии» №10, 1966</w:t>
      </w:r>
    </w:p>
    <w:p w14:paraId="3DCEACD6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15.</w:t>
      </w:r>
      <w:r>
        <w:tab/>
        <w:t>Зайцев А.С. Наука о цвете и живописи. М., Искусство, 1986</w:t>
      </w:r>
    </w:p>
    <w:p w14:paraId="3CC96C74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16.</w:t>
      </w:r>
      <w:r>
        <w:tab/>
        <w:t>Алямовская А.Н., Лазурский В.В. //Сборник «Искусство книги» №7, 1971</w:t>
      </w:r>
    </w:p>
    <w:p w14:paraId="16526866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17.</w:t>
      </w:r>
      <w:r>
        <w:tab/>
        <w:t>Искусство шрифта: работы московских художников книги 1959-1974. М., 1977</w:t>
      </w:r>
    </w:p>
    <w:p w14:paraId="727BC4C1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18.Ровенский М.Г. Отечественные шрифты //Полиграфист и издатель №4,</w:t>
      </w:r>
    </w:p>
    <w:p w14:paraId="113806B1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1995 19.Шицгал А.Г. Русский типографский шрифт (вопросы теории и практики</w:t>
      </w:r>
    </w:p>
    <w:p w14:paraId="2D658167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применения). М., 1985</w:t>
      </w:r>
    </w:p>
    <w:p w14:paraId="2A2222BD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Список учебной литературы</w:t>
      </w:r>
    </w:p>
    <w:p w14:paraId="7A9B69B9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1.</w:t>
      </w:r>
      <w:r>
        <w:tab/>
        <w:t>Бесчастнов Н.П. Изображение растительных мотивов. М.: Гуманитарный</w:t>
      </w:r>
    </w:p>
    <w:p w14:paraId="3733DFD5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издательский центр «Владос», 2004</w:t>
      </w:r>
    </w:p>
    <w:p w14:paraId="5C1ED182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2.</w:t>
      </w:r>
      <w:r>
        <w:tab/>
        <w:t>Бесчастнов Н.П. Графика натюрморта. М.: Гуманитарный издательский</w:t>
      </w:r>
    </w:p>
    <w:p w14:paraId="25584DFB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центр «Владос», 2008</w:t>
      </w:r>
    </w:p>
    <w:p w14:paraId="47B46349" w14:textId="77777777" w:rsidR="00EC1D50" w:rsidRDefault="00EC1D50">
      <w:pPr>
        <w:shd w:val="clear" w:color="auto" w:fill="FFFFFF"/>
        <w:spacing w:line="240" w:lineRule="auto"/>
        <w:ind w:left="11" w:right="6" w:firstLine="697"/>
        <w:contextualSpacing/>
        <w:jc w:val="both"/>
      </w:pPr>
    </w:p>
    <w:p w14:paraId="6E51BDD6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3.</w:t>
      </w:r>
      <w:r>
        <w:tab/>
        <w:t>Бесчастнов Н.П. Графика пейзажа. М.: Гуманитарный издательский центр «Владос», 2005</w:t>
      </w:r>
    </w:p>
    <w:p w14:paraId="50EC9E2C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4.</w:t>
      </w:r>
      <w:r>
        <w:tab/>
        <w:t>Бесчастнов Н.П. Черно-белая графика. М.: Гуманитарный издательский центр «Владос», 2002</w:t>
      </w:r>
    </w:p>
    <w:p w14:paraId="207CD953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5.</w:t>
      </w:r>
      <w:r>
        <w:tab/>
        <w:t>Логвиненко Г.М. Декоративная композиция. М.: Владос, 2006</w:t>
      </w:r>
    </w:p>
    <w:p w14:paraId="70AA08BC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6.</w:t>
      </w:r>
      <w:r>
        <w:tab/>
        <w:t>Сокольникова Н.М. Основы композиции. Обнинск, 1996</w:t>
      </w:r>
    </w:p>
    <w:p w14:paraId="461E0E5B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7.</w:t>
      </w:r>
      <w:r>
        <w:tab/>
        <w:t>Сокольникова Н.М. Художники. Книги. Дети. М.: Конец века, 1997</w:t>
      </w:r>
    </w:p>
    <w:p w14:paraId="0A198EDB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lastRenderedPageBreak/>
        <w:t>8.</w:t>
      </w:r>
      <w:r>
        <w:tab/>
        <w:t>Барышников А.П. Перспектива, М., 1955</w:t>
      </w:r>
    </w:p>
    <w:p w14:paraId="118A1A37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Средства обучения материальные:     учебные    аудитории,     специально     оборудованные наглядными пособиями, мебелью, натюрмортным фондом;</w:t>
      </w:r>
    </w:p>
    <w:p w14:paraId="7A1C5B5C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-</w:t>
      </w:r>
      <w:r>
        <w:tab/>
        <w:t>наглядно-плоскостные: наглядные методические пособия, карты, плакаты,</w:t>
      </w:r>
    </w:p>
    <w:p w14:paraId="2CE9DF25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фонд работ учеников, настенные иллюстрации, магнитные доски,</w:t>
      </w:r>
    </w:p>
    <w:p w14:paraId="232258B3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интерактивные доски;</w:t>
      </w:r>
    </w:p>
    <w:p w14:paraId="77B17EBA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</w:pPr>
      <w:r>
        <w:t>-</w:t>
      </w:r>
      <w:r>
        <w:tab/>
        <w:t>демонстрационные: муляжи, чучела птиц и животных, гербарии, демонстрационные модели;</w:t>
      </w:r>
    </w:p>
    <w:p w14:paraId="6F578C25" w14:textId="77777777" w:rsidR="00EC1D50" w:rsidRDefault="00000000">
      <w:pPr>
        <w:shd w:val="clear" w:color="auto" w:fill="FFFFFF"/>
        <w:spacing w:line="240" w:lineRule="auto"/>
        <w:ind w:left="11" w:right="6" w:firstLine="697"/>
        <w:contextualSpacing/>
        <w:jc w:val="both"/>
        <w:sectPr w:rsidR="00EC1D50">
          <w:pgSz w:w="11909" w:h="16834"/>
          <w:pgMar w:top="1289" w:right="845" w:bottom="360" w:left="1704" w:header="720" w:footer="720" w:gutter="0"/>
          <w:cols w:space="60"/>
        </w:sectPr>
      </w:pPr>
      <w:r>
        <w:t>-</w:t>
      </w:r>
    </w:p>
    <w:p w14:paraId="0CA85AE9" w14:textId="77777777" w:rsidR="00EC1D50" w:rsidRDefault="00EC1D50"/>
    <w:sectPr w:rsidR="00EC1D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F087AA" w14:textId="77777777" w:rsidR="00775841" w:rsidRDefault="00775841">
      <w:pPr>
        <w:spacing w:line="240" w:lineRule="auto"/>
      </w:pPr>
      <w:r>
        <w:separator/>
      </w:r>
    </w:p>
  </w:endnote>
  <w:endnote w:type="continuationSeparator" w:id="0">
    <w:p w14:paraId="4EBB1927" w14:textId="77777777" w:rsidR="00775841" w:rsidRDefault="007758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DC76AF" w14:textId="77777777" w:rsidR="00775841" w:rsidRDefault="00775841">
      <w:pPr>
        <w:spacing w:after="0"/>
      </w:pPr>
      <w:r>
        <w:separator/>
      </w:r>
    </w:p>
  </w:footnote>
  <w:footnote w:type="continuationSeparator" w:id="0">
    <w:p w14:paraId="33D1D68F" w14:textId="77777777" w:rsidR="00775841" w:rsidRDefault="0077584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E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2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left" w:pos="930"/>
        </w:tabs>
        <w:ind w:left="930" w:hanging="570"/>
      </w:pPr>
    </w:lvl>
  </w:abstractNum>
  <w:abstractNum w:abstractNumId="3" w15:restartNumberingAfterBreak="0">
    <w:nsid w:val="0000000D"/>
    <w:multiLevelType w:val="multilevel"/>
    <w:tmpl w:val="0000000D"/>
    <w:lvl w:ilvl="0">
      <w:start w:val="3"/>
      <w:numFmt w:val="decimal"/>
      <w:lvlText w:val="%1."/>
      <w:lvlJc w:val="left"/>
      <w:pPr>
        <w:tabs>
          <w:tab w:val="left" w:pos="705"/>
        </w:tabs>
        <w:ind w:left="705" w:hanging="705"/>
      </w:pPr>
      <w:rPr>
        <w:rFonts w:ascii="Symbol" w:hAnsi="Symbol"/>
      </w:rPr>
    </w:lvl>
    <w:lvl w:ilvl="1">
      <w:start w:val="2"/>
      <w:numFmt w:val="decimal"/>
      <w:lvlText w:val="%1.%2."/>
      <w:lvlJc w:val="left"/>
      <w:pPr>
        <w:tabs>
          <w:tab w:val="left" w:pos="720"/>
        </w:tabs>
        <w:ind w:left="720" w:hanging="720"/>
      </w:pPr>
      <w:rPr>
        <w:rFonts w:ascii="Symbol" w:hAnsi="Symbol"/>
        <w:b/>
      </w:r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tabs>
          <w:tab w:val="left" w:pos="1080"/>
        </w:tabs>
        <w:ind w:left="1080" w:hanging="1080"/>
      </w:pPr>
      <w:rPr>
        <w:rFonts w:ascii="Symbol" w:hAnsi="Symbol"/>
      </w:r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  <w:rPr>
        <w:rFonts w:ascii="Symbol" w:hAnsi="Symbol"/>
      </w:rPr>
    </w:lvl>
    <w:lvl w:ilvl="5">
      <w:start w:val="1"/>
      <w:numFmt w:val="decimal"/>
      <w:lvlText w:val="%1.%2.%3.%4.%5.%6."/>
      <w:lvlJc w:val="left"/>
      <w:pPr>
        <w:tabs>
          <w:tab w:val="left" w:pos="1440"/>
        </w:tabs>
        <w:ind w:left="1440" w:hanging="1440"/>
      </w:pPr>
      <w:rPr>
        <w:rFonts w:ascii="Symbol" w:hAnsi="Symbol"/>
      </w:rPr>
    </w:lvl>
    <w:lvl w:ilvl="6">
      <w:start w:val="1"/>
      <w:numFmt w:val="decimal"/>
      <w:lvlText w:val="%1.%2.%3.%4.%5.%6.%7."/>
      <w:lvlJc w:val="left"/>
      <w:pPr>
        <w:tabs>
          <w:tab w:val="left" w:pos="1800"/>
        </w:tabs>
        <w:ind w:left="1800" w:hanging="1800"/>
      </w:pPr>
      <w:rPr>
        <w:rFonts w:ascii="Symbol" w:hAnsi="Symbol"/>
      </w:rPr>
    </w:lvl>
    <w:lvl w:ilvl="7">
      <w:start w:val="1"/>
      <w:numFmt w:val="decimal"/>
      <w:lvlText w:val="%1.%2.%3.%4.%5.%6.%7.%8."/>
      <w:lvlJc w:val="left"/>
      <w:pPr>
        <w:tabs>
          <w:tab w:val="left" w:pos="1800"/>
        </w:tabs>
        <w:ind w:left="1800" w:hanging="1800"/>
      </w:pPr>
      <w:rPr>
        <w:rFonts w:ascii="Symbol" w:hAnsi="Symbol"/>
      </w:rPr>
    </w:lvl>
    <w:lvl w:ilvl="8">
      <w:start w:val="1"/>
      <w:numFmt w:val="decimal"/>
      <w:lvlText w:val="%1.%2.%3.%4.%5.%6.%7.%8.%9."/>
      <w:lvlJc w:val="left"/>
      <w:pPr>
        <w:tabs>
          <w:tab w:val="left" w:pos="2160"/>
        </w:tabs>
        <w:ind w:left="2160" w:hanging="2160"/>
      </w:pPr>
      <w:rPr>
        <w:rFonts w:ascii="Symbol" w:hAnsi="Symbol"/>
      </w:rPr>
    </w:lvl>
  </w:abstractNum>
  <w:abstractNum w:abstractNumId="4" w15:restartNumberingAfterBreak="0">
    <w:nsid w:val="00000014"/>
    <w:multiLevelType w:val="singleLevel"/>
    <w:tmpl w:val="00000014"/>
    <w:lvl w:ilvl="0">
      <w:start w:val="1"/>
      <w:numFmt w:val="bullet"/>
      <w:lvlText w:val=""/>
      <w:lvlJc w:val="left"/>
      <w:pPr>
        <w:tabs>
          <w:tab w:val="left" w:pos="1429"/>
        </w:tabs>
        <w:ind w:left="1429" w:hanging="360"/>
      </w:pPr>
      <w:rPr>
        <w:rFonts w:ascii="Symbol" w:hAnsi="Symbol"/>
        <w:b/>
      </w:rPr>
    </w:lvl>
  </w:abstractNum>
  <w:abstractNum w:abstractNumId="5" w15:restartNumberingAfterBreak="0">
    <w:nsid w:val="00000018"/>
    <w:multiLevelType w:val="singleLevel"/>
    <w:tmpl w:val="0000001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000001B"/>
    <w:multiLevelType w:val="singleLevel"/>
    <w:tmpl w:val="0000001B"/>
    <w:lvl w:ilvl="0">
      <w:start w:val="1"/>
      <w:numFmt w:val="decimal"/>
      <w:lvlText w:val="%1."/>
      <w:lvlJc w:val="left"/>
      <w:pPr>
        <w:tabs>
          <w:tab w:val="left" w:pos="750"/>
        </w:tabs>
        <w:ind w:left="750" w:hanging="390"/>
      </w:pPr>
    </w:lvl>
  </w:abstractNum>
  <w:abstractNum w:abstractNumId="7" w15:restartNumberingAfterBreak="0">
    <w:nsid w:val="00000020"/>
    <w:multiLevelType w:val="multilevel"/>
    <w:tmpl w:val="00000020"/>
    <w:lvl w:ilvl="0">
      <w:start w:val="1"/>
      <w:numFmt w:val="decimal"/>
      <w:lvlText w:val="%1."/>
      <w:lvlJc w:val="left"/>
      <w:pPr>
        <w:tabs>
          <w:tab w:val="left" w:pos="786"/>
        </w:tabs>
        <w:ind w:left="786" w:hanging="360"/>
      </w:pPr>
    </w:lvl>
    <w:lvl w:ilvl="1">
      <w:numFmt w:val="none"/>
      <w:suff w:val="nothing"/>
      <w:lvlText w:val=""/>
      <w:lvlJc w:val="left"/>
      <w:pPr>
        <w:tabs>
          <w:tab w:val="left" w:pos="66"/>
        </w:tabs>
        <w:ind w:left="66" w:firstLine="0"/>
      </w:pPr>
    </w:lvl>
    <w:lvl w:ilvl="2">
      <w:numFmt w:val="none"/>
      <w:suff w:val="nothing"/>
      <w:lvlText w:val=""/>
      <w:lvlJc w:val="left"/>
      <w:pPr>
        <w:tabs>
          <w:tab w:val="left" w:pos="66"/>
        </w:tabs>
        <w:ind w:left="66" w:firstLine="0"/>
      </w:pPr>
    </w:lvl>
    <w:lvl w:ilvl="3">
      <w:numFmt w:val="none"/>
      <w:suff w:val="nothing"/>
      <w:lvlText w:val=""/>
      <w:lvlJc w:val="left"/>
      <w:pPr>
        <w:tabs>
          <w:tab w:val="left" w:pos="66"/>
        </w:tabs>
        <w:ind w:left="66" w:firstLine="0"/>
      </w:pPr>
    </w:lvl>
    <w:lvl w:ilvl="4">
      <w:numFmt w:val="none"/>
      <w:suff w:val="nothing"/>
      <w:lvlText w:val=""/>
      <w:lvlJc w:val="left"/>
      <w:pPr>
        <w:tabs>
          <w:tab w:val="left" w:pos="66"/>
        </w:tabs>
        <w:ind w:left="66" w:firstLine="0"/>
      </w:pPr>
    </w:lvl>
    <w:lvl w:ilvl="5">
      <w:numFmt w:val="none"/>
      <w:suff w:val="nothing"/>
      <w:lvlText w:val=""/>
      <w:lvlJc w:val="left"/>
      <w:pPr>
        <w:tabs>
          <w:tab w:val="left" w:pos="66"/>
        </w:tabs>
        <w:ind w:left="66" w:firstLine="0"/>
      </w:pPr>
    </w:lvl>
    <w:lvl w:ilvl="6">
      <w:numFmt w:val="none"/>
      <w:suff w:val="nothing"/>
      <w:lvlText w:val=""/>
      <w:lvlJc w:val="left"/>
      <w:pPr>
        <w:tabs>
          <w:tab w:val="left" w:pos="66"/>
        </w:tabs>
        <w:ind w:left="66" w:firstLine="0"/>
      </w:pPr>
    </w:lvl>
    <w:lvl w:ilvl="7">
      <w:numFmt w:val="none"/>
      <w:suff w:val="nothing"/>
      <w:lvlText w:val=""/>
      <w:lvlJc w:val="left"/>
      <w:pPr>
        <w:tabs>
          <w:tab w:val="left" w:pos="66"/>
        </w:tabs>
        <w:ind w:left="66" w:firstLine="0"/>
      </w:pPr>
    </w:lvl>
    <w:lvl w:ilvl="8">
      <w:numFmt w:val="none"/>
      <w:suff w:val="nothing"/>
      <w:lvlText w:val=""/>
      <w:lvlJc w:val="left"/>
      <w:pPr>
        <w:tabs>
          <w:tab w:val="left" w:pos="66"/>
        </w:tabs>
        <w:ind w:left="66" w:firstLine="0"/>
      </w:pPr>
    </w:lvl>
  </w:abstractNum>
  <w:abstractNum w:abstractNumId="8" w15:restartNumberingAfterBreak="0">
    <w:nsid w:val="00000021"/>
    <w:multiLevelType w:val="singleLevel"/>
    <w:tmpl w:val="00000021"/>
    <w:lvl w:ilvl="0">
      <w:start w:val="1"/>
      <w:numFmt w:val="bullet"/>
      <w:lvlText w:val=""/>
      <w:lvlJc w:val="left"/>
      <w:pPr>
        <w:tabs>
          <w:tab w:val="left" w:pos="0"/>
        </w:tabs>
        <w:ind w:left="795" w:hanging="360"/>
      </w:pPr>
      <w:rPr>
        <w:rFonts w:ascii="Symbol" w:hAnsi="Symbol"/>
      </w:rPr>
    </w:lvl>
  </w:abstractNum>
  <w:abstractNum w:abstractNumId="9" w15:restartNumberingAfterBreak="0">
    <w:nsid w:val="00000022"/>
    <w:multiLevelType w:val="singleLevel"/>
    <w:tmpl w:val="0000002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</w:abstractNum>
  <w:abstractNum w:abstractNumId="10" w15:restartNumberingAfterBreak="0">
    <w:nsid w:val="00000025"/>
    <w:multiLevelType w:val="singleLevel"/>
    <w:tmpl w:val="0000002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</w:abstractNum>
  <w:abstractNum w:abstractNumId="11" w15:restartNumberingAfterBreak="0">
    <w:nsid w:val="00000026"/>
    <w:multiLevelType w:val="singleLevel"/>
    <w:tmpl w:val="0000002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</w:abstractNum>
  <w:num w:numId="1" w16cid:durableId="120541709">
    <w:abstractNumId w:val="0"/>
    <w:lvlOverride w:ilvl="0">
      <w:lvl w:ilvl="0">
        <w:start w:val="65535"/>
        <w:numFmt w:val="bullet"/>
        <w:lvlText w:val="-"/>
        <w:legacy w:legacy="1" w:legacySpace="0" w:legacyIndent="106"/>
        <w:lvlJc w:val="left"/>
        <w:rPr>
          <w:rFonts w:ascii="Times New Roman" w:hAnsi="Times New Roman" w:cs="Times New Roman" w:hint="default"/>
        </w:rPr>
      </w:lvl>
    </w:lvlOverride>
  </w:num>
  <w:num w:numId="2" w16cid:durableId="84573047">
    <w:abstractNumId w:val="0"/>
    <w:lvlOverride w:ilvl="0">
      <w:lvl w:ilvl="0">
        <w:start w:val="65535"/>
        <w:numFmt w:val="bullet"/>
        <w:lvlText w:val="•"/>
        <w:legacy w:legacy="1" w:legacySpace="0" w:legacyIndent="269"/>
        <w:lvlJc w:val="left"/>
        <w:rPr>
          <w:rFonts w:ascii="Arial" w:hAnsi="Arial" w:cs="Arial" w:hint="default"/>
        </w:rPr>
      </w:lvl>
    </w:lvlOverride>
  </w:num>
  <w:num w:numId="3" w16cid:durableId="2101098398">
    <w:abstractNumId w:val="0"/>
    <w:lvlOverride w:ilvl="0">
      <w:lvl w:ilvl="0">
        <w:start w:val="65535"/>
        <w:numFmt w:val="bullet"/>
        <w:lvlText w:val="•"/>
        <w:legacy w:legacy="1" w:legacySpace="0" w:legacyIndent="336"/>
        <w:lvlJc w:val="left"/>
        <w:rPr>
          <w:rFonts w:ascii="Arial" w:hAnsi="Arial" w:cs="Arial" w:hint="default"/>
        </w:rPr>
      </w:lvl>
    </w:lvlOverride>
  </w:num>
  <w:num w:numId="4" w16cid:durableId="418676531">
    <w:abstractNumId w:val="0"/>
    <w:lvlOverride w:ilvl="0">
      <w:lvl w:ilvl="0">
        <w:start w:val="65535"/>
        <w:numFmt w:val="bullet"/>
        <w:lvlText w:val="•"/>
        <w:legacy w:legacy="1" w:legacySpace="0" w:legacyIndent="278"/>
        <w:lvlJc w:val="left"/>
        <w:rPr>
          <w:rFonts w:ascii="Arial" w:hAnsi="Arial" w:cs="Arial" w:hint="default"/>
        </w:rPr>
      </w:lvl>
    </w:lvlOverride>
  </w:num>
  <w:num w:numId="5" w16cid:durableId="1773351832">
    <w:abstractNumId w:val="4"/>
  </w:num>
  <w:num w:numId="6" w16cid:durableId="1138298132">
    <w:abstractNumId w:val="8"/>
  </w:num>
  <w:num w:numId="7" w16cid:durableId="575866776">
    <w:abstractNumId w:val="11"/>
  </w:num>
  <w:num w:numId="8" w16cid:durableId="950741407">
    <w:abstractNumId w:val="3"/>
  </w:num>
  <w:num w:numId="9" w16cid:durableId="1889099196">
    <w:abstractNumId w:val="5"/>
  </w:num>
  <w:num w:numId="10" w16cid:durableId="491024515">
    <w:abstractNumId w:val="10"/>
  </w:num>
  <w:num w:numId="11" w16cid:durableId="205991232">
    <w:abstractNumId w:val="7"/>
  </w:num>
  <w:num w:numId="12" w16cid:durableId="1606503386">
    <w:abstractNumId w:val="9"/>
  </w:num>
  <w:num w:numId="13" w16cid:durableId="1950971806">
    <w:abstractNumId w:val="6"/>
  </w:num>
  <w:num w:numId="14" w16cid:durableId="1504667352">
    <w:abstractNumId w:val="2"/>
  </w:num>
  <w:num w:numId="15" w16cid:durableId="18850200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79FB"/>
    <w:rsid w:val="00005377"/>
    <w:rsid w:val="000131DF"/>
    <w:rsid w:val="00022A61"/>
    <w:rsid w:val="00031B58"/>
    <w:rsid w:val="000506F0"/>
    <w:rsid w:val="000600DE"/>
    <w:rsid w:val="000979FB"/>
    <w:rsid w:val="00101ABF"/>
    <w:rsid w:val="0011348E"/>
    <w:rsid w:val="00182E8A"/>
    <w:rsid w:val="001866D1"/>
    <w:rsid w:val="00215491"/>
    <w:rsid w:val="0022206C"/>
    <w:rsid w:val="00222889"/>
    <w:rsid w:val="002355F9"/>
    <w:rsid w:val="00235AB8"/>
    <w:rsid w:val="002F77EC"/>
    <w:rsid w:val="00456617"/>
    <w:rsid w:val="0047157A"/>
    <w:rsid w:val="004D65B7"/>
    <w:rsid w:val="00513922"/>
    <w:rsid w:val="0053051C"/>
    <w:rsid w:val="005407D8"/>
    <w:rsid w:val="005B647C"/>
    <w:rsid w:val="005F4EE5"/>
    <w:rsid w:val="006055C9"/>
    <w:rsid w:val="00614E5D"/>
    <w:rsid w:val="006431A9"/>
    <w:rsid w:val="00686B8C"/>
    <w:rsid w:val="00690DD8"/>
    <w:rsid w:val="00701E87"/>
    <w:rsid w:val="0071780A"/>
    <w:rsid w:val="00775841"/>
    <w:rsid w:val="007B4E37"/>
    <w:rsid w:val="007D08F6"/>
    <w:rsid w:val="007F2803"/>
    <w:rsid w:val="00817BF7"/>
    <w:rsid w:val="008225F4"/>
    <w:rsid w:val="008A4352"/>
    <w:rsid w:val="008D31EE"/>
    <w:rsid w:val="008F2405"/>
    <w:rsid w:val="0092265D"/>
    <w:rsid w:val="0092745B"/>
    <w:rsid w:val="0093662E"/>
    <w:rsid w:val="0096359A"/>
    <w:rsid w:val="009B6547"/>
    <w:rsid w:val="009D153B"/>
    <w:rsid w:val="009D2FF3"/>
    <w:rsid w:val="009E00FD"/>
    <w:rsid w:val="00A168B6"/>
    <w:rsid w:val="00AA3096"/>
    <w:rsid w:val="00AD0FC6"/>
    <w:rsid w:val="00B03CF4"/>
    <w:rsid w:val="00B10A06"/>
    <w:rsid w:val="00B26957"/>
    <w:rsid w:val="00B34F76"/>
    <w:rsid w:val="00B41AF1"/>
    <w:rsid w:val="00B7371F"/>
    <w:rsid w:val="00BA2ED1"/>
    <w:rsid w:val="00BD3B64"/>
    <w:rsid w:val="00C0578C"/>
    <w:rsid w:val="00CB7E0B"/>
    <w:rsid w:val="00D37C91"/>
    <w:rsid w:val="00D87685"/>
    <w:rsid w:val="00DF4529"/>
    <w:rsid w:val="00DF75A7"/>
    <w:rsid w:val="00E13496"/>
    <w:rsid w:val="00E665E7"/>
    <w:rsid w:val="00E772E1"/>
    <w:rsid w:val="00E80C62"/>
    <w:rsid w:val="00E83232"/>
    <w:rsid w:val="00E917C5"/>
    <w:rsid w:val="00EA1CE4"/>
    <w:rsid w:val="00EB37C8"/>
    <w:rsid w:val="00EC1D50"/>
    <w:rsid w:val="00ED4416"/>
    <w:rsid w:val="00F34143"/>
    <w:rsid w:val="00F45B3C"/>
    <w:rsid w:val="00F575CC"/>
    <w:rsid w:val="00FA2715"/>
    <w:rsid w:val="00FF5941"/>
    <w:rsid w:val="0AD449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647B1C4"/>
  <w15:docId w15:val="{55F87EA5-71C5-4C55-9809-641948939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qFormat/>
    <w:pPr>
      <w:keepNext/>
      <w:suppressAutoHyphens/>
      <w:spacing w:before="240" w:after="60"/>
      <w:outlineLvl w:val="2"/>
    </w:pPr>
    <w:rPr>
      <w:rFonts w:ascii="Arial" w:eastAsia="Calibri" w:hAnsi="Arial" w:cs="Arial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30">
    <w:name w:val="Заголовок 3 Знак"/>
    <w:basedOn w:val="a0"/>
    <w:link w:val="3"/>
    <w:rPr>
      <w:rFonts w:ascii="Arial" w:eastAsia="Calibri" w:hAnsi="Arial" w:cs="Arial"/>
      <w:b/>
      <w:bCs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3AF6F-4838-4291-A76F-4A58C0344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712</TotalTime>
  <Pages>1</Pages>
  <Words>6654</Words>
  <Characters>37929</Characters>
  <Application>Microsoft Office Word</Application>
  <DocSecurity>0</DocSecurity>
  <Lines>316</Lines>
  <Paragraphs>88</Paragraphs>
  <ScaleCrop>false</ScaleCrop>
  <Company>Microsoft</Company>
  <LinksUpToDate>false</LinksUpToDate>
  <CharactersWithSpaces>44495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Owner</cp:lastModifiedBy>
  <cp:revision>42</cp:revision>
  <cp:lastPrinted>2019-08-29T11:11:00Z</cp:lastPrinted>
  <dcterms:created xsi:type="dcterms:W3CDTF">2013-02-14T04:50:00Z</dcterms:created>
  <dcterms:modified xsi:type="dcterms:W3CDTF">2026-09-16T06:41:00Z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FB29312D9B3740829ACBCB0EC0A4A084_12</vt:lpwstr>
  </property>
</Properties>
</file>