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905CB4" w14:textId="7D2DD622" w:rsidR="00B81CCE" w:rsidRPr="007F077F" w:rsidRDefault="007F077F" w:rsidP="007F077F">
      <w:pPr>
        <w:ind w:left="-851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627CD6C7" wp14:editId="71F3A388">
            <wp:extent cx="6233160" cy="9661231"/>
            <wp:effectExtent l="0" t="0" r="0" b="0"/>
            <wp:docPr id="78278958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789580" name="Рисунок 78278958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5423" cy="966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1BEE1278" wp14:editId="450F2B0E">
            <wp:extent cx="6441834" cy="2887980"/>
            <wp:effectExtent l="0" t="0" r="0" b="0"/>
            <wp:docPr id="16572487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248770" name="Рисунок 16572487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5062" cy="288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1198B" w14:textId="77777777" w:rsidR="00B81CCE" w:rsidRDefault="00B81CCE">
      <w:pPr>
        <w:rPr>
          <w:sz w:val="28"/>
          <w:szCs w:val="28"/>
        </w:rPr>
      </w:pPr>
    </w:p>
    <w:p w14:paraId="387DAD28" w14:textId="77777777" w:rsidR="00B81CCE" w:rsidRDefault="00B81CCE">
      <w:pPr>
        <w:jc w:val="center"/>
        <w:rPr>
          <w:sz w:val="28"/>
          <w:szCs w:val="28"/>
        </w:rPr>
      </w:pPr>
    </w:p>
    <w:p w14:paraId="4868B232" w14:textId="77777777" w:rsidR="00B81CCE" w:rsidRDefault="00000000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</w:p>
    <w:p w14:paraId="7388F9C2" w14:textId="77777777" w:rsidR="00B81CCE" w:rsidRDefault="00B81CCE">
      <w:pPr>
        <w:rPr>
          <w:sz w:val="32"/>
          <w:szCs w:val="32"/>
        </w:rPr>
      </w:pPr>
    </w:p>
    <w:p w14:paraId="68E28042" w14:textId="77777777" w:rsidR="00B81CCE" w:rsidRDefault="00B81CCE">
      <w:pPr>
        <w:rPr>
          <w:sz w:val="28"/>
          <w:szCs w:val="28"/>
        </w:rPr>
      </w:pPr>
    </w:p>
    <w:p w14:paraId="545F5CAF" w14:textId="77777777" w:rsidR="00B81CCE" w:rsidRDefault="00B81CCE">
      <w:pPr>
        <w:rPr>
          <w:sz w:val="28"/>
          <w:szCs w:val="28"/>
        </w:rPr>
      </w:pPr>
    </w:p>
    <w:p w14:paraId="69739750" w14:textId="77777777" w:rsidR="00B81CCE" w:rsidRDefault="00B81CCE">
      <w:pPr>
        <w:rPr>
          <w:sz w:val="28"/>
          <w:szCs w:val="28"/>
        </w:rPr>
      </w:pPr>
    </w:p>
    <w:p w14:paraId="1280CDEE" w14:textId="77777777" w:rsidR="00B81CCE" w:rsidRDefault="00B81CCE">
      <w:pPr>
        <w:rPr>
          <w:sz w:val="28"/>
          <w:szCs w:val="28"/>
        </w:rPr>
      </w:pPr>
    </w:p>
    <w:p w14:paraId="7268CC38" w14:textId="77777777" w:rsidR="00B81CCE" w:rsidRDefault="00B81CCE">
      <w:pPr>
        <w:rPr>
          <w:sz w:val="28"/>
          <w:szCs w:val="28"/>
        </w:rPr>
      </w:pPr>
    </w:p>
    <w:p w14:paraId="396F795B" w14:textId="77777777" w:rsidR="00B81CCE" w:rsidRDefault="00B81CCE">
      <w:pPr>
        <w:rPr>
          <w:sz w:val="28"/>
          <w:szCs w:val="28"/>
        </w:rPr>
      </w:pPr>
    </w:p>
    <w:p w14:paraId="4641ECE5" w14:textId="77777777" w:rsidR="007F077F" w:rsidRDefault="007F077F">
      <w:pPr>
        <w:jc w:val="center"/>
        <w:rPr>
          <w:sz w:val="32"/>
          <w:szCs w:val="32"/>
          <w:lang w:val="en-US"/>
        </w:rPr>
      </w:pPr>
    </w:p>
    <w:p w14:paraId="62D3639F" w14:textId="77777777" w:rsidR="007F077F" w:rsidRDefault="007F077F">
      <w:pPr>
        <w:jc w:val="center"/>
        <w:rPr>
          <w:sz w:val="32"/>
          <w:szCs w:val="32"/>
          <w:lang w:val="en-US"/>
        </w:rPr>
      </w:pPr>
    </w:p>
    <w:p w14:paraId="71E06F53" w14:textId="77777777" w:rsidR="007F077F" w:rsidRDefault="007F077F">
      <w:pPr>
        <w:jc w:val="center"/>
        <w:rPr>
          <w:sz w:val="32"/>
          <w:szCs w:val="32"/>
          <w:lang w:val="en-US"/>
        </w:rPr>
      </w:pPr>
    </w:p>
    <w:p w14:paraId="255634EA" w14:textId="77777777" w:rsidR="007F077F" w:rsidRDefault="007F077F">
      <w:pPr>
        <w:jc w:val="center"/>
        <w:rPr>
          <w:sz w:val="32"/>
          <w:szCs w:val="32"/>
          <w:lang w:val="en-US"/>
        </w:rPr>
      </w:pPr>
    </w:p>
    <w:p w14:paraId="572DE5FB" w14:textId="77777777" w:rsidR="007F077F" w:rsidRDefault="007F077F">
      <w:pPr>
        <w:jc w:val="center"/>
        <w:rPr>
          <w:sz w:val="32"/>
          <w:szCs w:val="32"/>
          <w:lang w:val="en-US"/>
        </w:rPr>
      </w:pPr>
    </w:p>
    <w:p w14:paraId="2B06F5C4" w14:textId="77777777" w:rsidR="007F077F" w:rsidRDefault="007F077F">
      <w:pPr>
        <w:jc w:val="center"/>
        <w:rPr>
          <w:sz w:val="32"/>
          <w:szCs w:val="32"/>
          <w:lang w:val="en-US"/>
        </w:rPr>
      </w:pPr>
    </w:p>
    <w:p w14:paraId="048F5906" w14:textId="16DCADDF" w:rsidR="00B81CCE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Содержание</w:t>
      </w:r>
    </w:p>
    <w:p w14:paraId="0A57012B" w14:textId="77777777" w:rsidR="00B81CCE" w:rsidRDefault="00B81CCE">
      <w:pPr>
        <w:jc w:val="center"/>
        <w:rPr>
          <w:sz w:val="32"/>
          <w:szCs w:val="3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75"/>
        <w:gridCol w:w="7893"/>
        <w:gridCol w:w="1013"/>
      </w:tblGrid>
      <w:tr w:rsidR="00B81CCE" w14:paraId="598289F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474C2" w14:textId="77777777" w:rsidR="00B81CCE" w:rsidRDefault="00000000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№№</w:t>
            </w:r>
          </w:p>
        </w:tc>
        <w:tc>
          <w:tcPr>
            <w:tcW w:w="7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021C6" w14:textId="77777777" w:rsidR="00B81CCE" w:rsidRDefault="00000000">
            <w:pPr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раздела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C86F7" w14:textId="77777777" w:rsidR="00B81CCE" w:rsidRDefault="00B81CCE">
            <w:pPr>
              <w:snapToGrid w:val="0"/>
              <w:jc w:val="center"/>
              <w:rPr>
                <w:sz w:val="28"/>
              </w:rPr>
            </w:pPr>
          </w:p>
        </w:tc>
      </w:tr>
      <w:tr w:rsidR="00B81CCE" w14:paraId="1A1E5439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4D46C" w14:textId="77777777" w:rsidR="00B81CCE" w:rsidRDefault="00000000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7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63CCD" w14:textId="77777777" w:rsidR="00B81CCE" w:rsidRDefault="0000000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ПОЯСНИТЕЛЬНАЯ ЗАПИСКА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77132" w14:textId="77777777" w:rsidR="00B81CCE" w:rsidRDefault="00B81CCE">
            <w:pPr>
              <w:snapToGrid w:val="0"/>
              <w:jc w:val="center"/>
              <w:rPr>
                <w:sz w:val="28"/>
              </w:rPr>
            </w:pPr>
          </w:p>
        </w:tc>
      </w:tr>
      <w:tr w:rsidR="00B81CCE" w14:paraId="19ABB8D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1C602" w14:textId="77777777" w:rsidR="00B81CCE" w:rsidRDefault="00000000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7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5F027" w14:textId="77777777" w:rsidR="00B81CCE" w:rsidRDefault="0000000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УЧЕБНО-ТЕМАТИЧЕСКИЙ ПЛАН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ACF34" w14:textId="77777777" w:rsidR="00B81CCE" w:rsidRDefault="00B81CCE">
            <w:pPr>
              <w:snapToGrid w:val="0"/>
              <w:jc w:val="center"/>
              <w:rPr>
                <w:sz w:val="28"/>
              </w:rPr>
            </w:pPr>
          </w:p>
        </w:tc>
      </w:tr>
      <w:tr w:rsidR="00B81CCE" w14:paraId="0AADDD7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FA7E3" w14:textId="77777777" w:rsidR="00B81CCE" w:rsidRDefault="00000000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7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89E3E" w14:textId="77777777" w:rsidR="00B81CCE" w:rsidRDefault="0000000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СОДЕРЖАНИЕ УЧЕБНОГО ПРЕДМЕТА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BB2F9" w14:textId="77777777" w:rsidR="00B81CCE" w:rsidRDefault="00B81CCE">
            <w:pPr>
              <w:snapToGrid w:val="0"/>
              <w:jc w:val="center"/>
              <w:rPr>
                <w:sz w:val="28"/>
              </w:rPr>
            </w:pPr>
          </w:p>
        </w:tc>
      </w:tr>
      <w:tr w:rsidR="00B81CCE" w14:paraId="40CFD7EA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4E981" w14:textId="77777777" w:rsidR="00B81CCE" w:rsidRDefault="00000000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ECF34" w14:textId="77777777" w:rsidR="00B81CCE" w:rsidRDefault="0000000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ТРЕБОВАНИЯ К УРОВНЮ ПОДГОТОВКИ ОБУЧАЮЩИХСЯ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FF9D2" w14:textId="77777777" w:rsidR="00B81CCE" w:rsidRDefault="00B81CCE">
            <w:pPr>
              <w:snapToGrid w:val="0"/>
              <w:jc w:val="center"/>
              <w:rPr>
                <w:sz w:val="28"/>
              </w:rPr>
            </w:pPr>
          </w:p>
        </w:tc>
      </w:tr>
      <w:tr w:rsidR="00B81CCE" w14:paraId="7FBCF5F5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AF1C5" w14:textId="77777777" w:rsidR="00B81CCE" w:rsidRDefault="00000000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7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9CA2A" w14:textId="77777777" w:rsidR="00B81CCE" w:rsidRDefault="0000000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ФОРМЫ И МЕТОДЫ КОНТРОЛЯ, СИСТЕМА ОЦЕНОК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D7E8E" w14:textId="77777777" w:rsidR="00B81CCE" w:rsidRDefault="00B81CCE">
            <w:pPr>
              <w:snapToGrid w:val="0"/>
              <w:jc w:val="center"/>
              <w:rPr>
                <w:sz w:val="28"/>
              </w:rPr>
            </w:pPr>
          </w:p>
        </w:tc>
      </w:tr>
      <w:tr w:rsidR="00B81CCE" w14:paraId="3E40095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4B942" w14:textId="77777777" w:rsidR="00B81CCE" w:rsidRDefault="00000000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7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3D930" w14:textId="77777777" w:rsidR="00B81CCE" w:rsidRDefault="0000000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МЕТОДИЧЕСКОЕ ОБЕСПЕЧЕНИЕ УЧЕБНОГО ПРОЦЕССА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FF9D4" w14:textId="77777777" w:rsidR="00B81CCE" w:rsidRDefault="00B81CCE">
            <w:pPr>
              <w:snapToGrid w:val="0"/>
              <w:jc w:val="center"/>
              <w:rPr>
                <w:sz w:val="28"/>
              </w:rPr>
            </w:pPr>
          </w:p>
        </w:tc>
      </w:tr>
      <w:tr w:rsidR="00B81CCE" w14:paraId="0B8BD9D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41C56" w14:textId="77777777" w:rsidR="00B81CCE" w:rsidRDefault="00000000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7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FEA21" w14:textId="77777777" w:rsidR="00B81CCE" w:rsidRDefault="0000000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СПИСОК ЛИТЕРАТУРЫ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5DA7D" w14:textId="77777777" w:rsidR="00B81CCE" w:rsidRDefault="00B81CCE">
            <w:pPr>
              <w:snapToGrid w:val="0"/>
              <w:jc w:val="center"/>
              <w:rPr>
                <w:sz w:val="28"/>
              </w:rPr>
            </w:pPr>
          </w:p>
        </w:tc>
      </w:tr>
    </w:tbl>
    <w:p w14:paraId="0F3093ED" w14:textId="77777777" w:rsidR="00B81CCE" w:rsidRDefault="00B81CCE">
      <w:pPr>
        <w:rPr>
          <w:sz w:val="28"/>
          <w:szCs w:val="28"/>
        </w:rPr>
      </w:pPr>
    </w:p>
    <w:p w14:paraId="55A7B2E1" w14:textId="77777777" w:rsidR="00B81CCE" w:rsidRDefault="00B81CCE">
      <w:pPr>
        <w:rPr>
          <w:sz w:val="28"/>
          <w:szCs w:val="28"/>
        </w:rPr>
      </w:pPr>
    </w:p>
    <w:p w14:paraId="1D863C08" w14:textId="77777777" w:rsidR="00B81CCE" w:rsidRDefault="00B81CCE">
      <w:pPr>
        <w:rPr>
          <w:sz w:val="28"/>
          <w:szCs w:val="28"/>
        </w:rPr>
      </w:pPr>
    </w:p>
    <w:p w14:paraId="41B9ADA9" w14:textId="77777777" w:rsidR="00B81CCE" w:rsidRDefault="00B81CCE">
      <w:pPr>
        <w:rPr>
          <w:sz w:val="28"/>
          <w:szCs w:val="28"/>
        </w:rPr>
      </w:pPr>
    </w:p>
    <w:p w14:paraId="0B48136D" w14:textId="77777777" w:rsidR="00B81CCE" w:rsidRDefault="00B81CCE">
      <w:pPr>
        <w:rPr>
          <w:sz w:val="28"/>
          <w:szCs w:val="28"/>
        </w:rPr>
      </w:pPr>
    </w:p>
    <w:p w14:paraId="671DE6B5" w14:textId="77777777" w:rsidR="00B81CCE" w:rsidRDefault="00B81CCE">
      <w:pPr>
        <w:rPr>
          <w:sz w:val="28"/>
          <w:szCs w:val="28"/>
        </w:rPr>
      </w:pPr>
    </w:p>
    <w:p w14:paraId="01288ABE" w14:textId="77777777" w:rsidR="00B81CCE" w:rsidRDefault="00B81CCE">
      <w:pPr>
        <w:rPr>
          <w:sz w:val="28"/>
          <w:szCs w:val="28"/>
        </w:rPr>
      </w:pPr>
    </w:p>
    <w:p w14:paraId="0B5F5E76" w14:textId="77777777" w:rsidR="00B81CCE" w:rsidRDefault="00B81CCE">
      <w:pPr>
        <w:rPr>
          <w:sz w:val="28"/>
          <w:szCs w:val="28"/>
        </w:rPr>
      </w:pPr>
    </w:p>
    <w:p w14:paraId="64B79AA0" w14:textId="77777777" w:rsidR="00B81CCE" w:rsidRDefault="00B81CCE">
      <w:pPr>
        <w:rPr>
          <w:sz w:val="28"/>
          <w:szCs w:val="28"/>
        </w:rPr>
      </w:pPr>
    </w:p>
    <w:p w14:paraId="72B3D595" w14:textId="77777777" w:rsidR="00B81CCE" w:rsidRDefault="00B81CCE">
      <w:pPr>
        <w:rPr>
          <w:sz w:val="28"/>
          <w:szCs w:val="28"/>
        </w:rPr>
      </w:pPr>
    </w:p>
    <w:p w14:paraId="7815BB66" w14:textId="77777777" w:rsidR="00B81CCE" w:rsidRDefault="00B81CCE">
      <w:pPr>
        <w:rPr>
          <w:sz w:val="28"/>
          <w:szCs w:val="28"/>
        </w:rPr>
      </w:pPr>
    </w:p>
    <w:p w14:paraId="74C32513" w14:textId="77777777" w:rsidR="00B81CCE" w:rsidRDefault="00B81CCE">
      <w:pPr>
        <w:rPr>
          <w:sz w:val="28"/>
          <w:szCs w:val="28"/>
        </w:rPr>
      </w:pPr>
    </w:p>
    <w:p w14:paraId="7D722ED4" w14:textId="77777777" w:rsidR="00B81CCE" w:rsidRDefault="00000000">
      <w:pPr>
        <w:numPr>
          <w:ilvl w:val="0"/>
          <w:numId w:val="1"/>
        </w:numPr>
        <w:suppressAutoHyphens/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14:paraId="207B6EA2" w14:textId="77777777" w:rsidR="00B81CCE" w:rsidRDefault="00B81CCE">
      <w:pPr>
        <w:ind w:left="720"/>
        <w:rPr>
          <w:b/>
          <w:sz w:val="28"/>
        </w:rPr>
      </w:pPr>
    </w:p>
    <w:p w14:paraId="3A4FFAD1" w14:textId="77777777" w:rsidR="00B81CCE" w:rsidRDefault="00000000">
      <w:pPr>
        <w:pStyle w:val="a6"/>
        <w:spacing w:line="360" w:lineRule="auto"/>
        <w:ind w:left="0" w:firstLine="709"/>
        <w:jc w:val="both"/>
        <w:rPr>
          <w:rStyle w:val="c5c1c19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Программа учебного предмета  «Основы изобразительной грамоты и рисование»  разработана  на  основе  и  с  учетом  федеральных  государственных  требований  к  дополнительным  предпрофессиональным  общеобразовательным  программам  в  области  изобразительного  искусства  «Живопись».</w:t>
      </w:r>
    </w:p>
    <w:p w14:paraId="29560615" w14:textId="77777777" w:rsidR="00B81CCE" w:rsidRDefault="00000000">
      <w:pPr>
        <w:pStyle w:val="c0c4c50"/>
        <w:shd w:val="clear" w:color="auto" w:fill="FFFFFF"/>
        <w:spacing w:before="0" w:after="0" w:line="360" w:lineRule="auto"/>
        <w:ind w:firstLine="709"/>
        <w:jc w:val="both"/>
        <w:rPr>
          <w:rStyle w:val="c5c1c19"/>
          <w:sz w:val="28"/>
          <w:szCs w:val="28"/>
        </w:rPr>
      </w:pPr>
      <w:r>
        <w:rPr>
          <w:rStyle w:val="c5c1c19"/>
          <w:sz w:val="28"/>
          <w:szCs w:val="28"/>
        </w:rPr>
        <w:t xml:space="preserve">Учебный предмет «Основы изобразительной грамоты и рисование» занимает важное место в комплексе предметов предпрофессиональной программы «Живопись». Он является базовой составляющей для последующего изучения предметов в области изобразительного искусства. </w:t>
      </w:r>
    </w:p>
    <w:p w14:paraId="64342B85" w14:textId="77777777" w:rsidR="00B81CCE" w:rsidRDefault="00000000">
      <w:pPr>
        <w:pStyle w:val="c0c28c4"/>
        <w:shd w:val="clear" w:color="auto" w:fill="FFFFFF"/>
        <w:spacing w:before="0" w:after="0" w:line="360" w:lineRule="auto"/>
        <w:ind w:firstLine="709"/>
        <w:jc w:val="both"/>
        <w:rPr>
          <w:rStyle w:val="c5c1c19"/>
          <w:sz w:val="28"/>
          <w:szCs w:val="28"/>
        </w:rPr>
      </w:pPr>
      <w:r>
        <w:rPr>
          <w:rStyle w:val="c5c1c19"/>
          <w:sz w:val="28"/>
          <w:szCs w:val="28"/>
        </w:rPr>
        <w:t xml:space="preserve">Программа предмета «Основы изобразительной грамоты и рисование» состоит из двух разделов — </w:t>
      </w:r>
      <w:r>
        <w:rPr>
          <w:rStyle w:val="c5c1c19"/>
          <w:b/>
          <w:sz w:val="28"/>
          <w:szCs w:val="28"/>
        </w:rPr>
        <w:t>графики и цветоведения</w:t>
      </w:r>
      <w:r>
        <w:rPr>
          <w:rStyle w:val="c5c1c19"/>
          <w:sz w:val="28"/>
          <w:szCs w:val="28"/>
        </w:rPr>
        <w:t>, это два направления в содержании учебного предмета в каждой возрастной категории.</w:t>
      </w:r>
    </w:p>
    <w:p w14:paraId="407669A1" w14:textId="77777777" w:rsidR="00B81CCE" w:rsidRDefault="00000000">
      <w:pPr>
        <w:pStyle w:val="c0c28c4"/>
        <w:shd w:val="clear" w:color="auto" w:fill="FFFFFF"/>
        <w:spacing w:before="0" w:after="0" w:line="360" w:lineRule="auto"/>
        <w:ind w:firstLine="709"/>
        <w:jc w:val="both"/>
        <w:rPr>
          <w:rStyle w:val="c5c1c19"/>
          <w:sz w:val="28"/>
          <w:szCs w:val="28"/>
        </w:rPr>
      </w:pPr>
      <w:r>
        <w:rPr>
          <w:rStyle w:val="c5c1c19"/>
          <w:sz w:val="28"/>
          <w:szCs w:val="28"/>
        </w:rPr>
        <w:t xml:space="preserve">Темы заданий продуманы исходя из возрастных возможностей детей и согласно минимуму требований к уровню подготовки обучающихся данного возраста. Последовательность заданий в разделе выстраивается по принципу нарастания сложности поставленных задач. Некоторые темы предполагают введение краткосрочных упражнений, что позволяет закрепить полученные детьми знания, а также выработать необходимые навыки. </w:t>
      </w:r>
    </w:p>
    <w:p w14:paraId="19BF16F0" w14:textId="77777777" w:rsidR="00B81CCE" w:rsidRDefault="00000000">
      <w:pPr>
        <w:pStyle w:val="c0c28c4"/>
        <w:shd w:val="clear" w:color="auto" w:fill="FFFFFF"/>
        <w:spacing w:before="0" w:after="0" w:line="360" w:lineRule="auto"/>
        <w:ind w:firstLine="709"/>
        <w:jc w:val="both"/>
        <w:rPr>
          <w:rStyle w:val="c5c1c19"/>
          <w:sz w:val="28"/>
          <w:szCs w:val="28"/>
        </w:rPr>
      </w:pPr>
      <w:r>
        <w:rPr>
          <w:rStyle w:val="c5c1c19"/>
          <w:sz w:val="28"/>
          <w:szCs w:val="28"/>
        </w:rPr>
        <w:t xml:space="preserve">Гибкое соединение элементов заданий позволяет чередовать задания из разных разделов, данный принцип способствует поддержанию творческого интереса к изобразительной деятельности. </w:t>
      </w:r>
    </w:p>
    <w:p w14:paraId="52DFB9AC" w14:textId="77777777" w:rsidR="00B81CCE" w:rsidRDefault="00000000">
      <w:pPr>
        <w:pStyle w:val="c0c28c4"/>
        <w:shd w:val="clear" w:color="auto" w:fill="FFFFFF"/>
        <w:spacing w:before="0" w:after="0" w:line="360" w:lineRule="auto"/>
        <w:ind w:firstLine="709"/>
        <w:jc w:val="both"/>
        <w:rPr>
          <w:rStyle w:val="c5c1c19"/>
          <w:sz w:val="28"/>
          <w:szCs w:val="28"/>
        </w:rPr>
      </w:pPr>
      <w:r>
        <w:rPr>
          <w:rStyle w:val="c5c1c19"/>
          <w:sz w:val="28"/>
          <w:szCs w:val="28"/>
        </w:rPr>
        <w:t xml:space="preserve">Программа имеет цикличную структуру, что позволяет возвращаться к изученному материалу, закрепляя его и постепенно усложняя. </w:t>
      </w:r>
    </w:p>
    <w:p w14:paraId="6BE2D612" w14:textId="77777777" w:rsidR="00B81CCE" w:rsidRDefault="00B81CCE">
      <w:pPr>
        <w:jc w:val="both"/>
        <w:rPr>
          <w:b/>
          <w:sz w:val="28"/>
        </w:rPr>
      </w:pPr>
    </w:p>
    <w:p w14:paraId="783B6187" w14:textId="77777777" w:rsidR="00B81CCE" w:rsidRDefault="00B81CCE">
      <w:pPr>
        <w:jc w:val="both"/>
        <w:rPr>
          <w:b/>
          <w:sz w:val="28"/>
        </w:rPr>
      </w:pPr>
    </w:p>
    <w:p w14:paraId="191974F3" w14:textId="77777777" w:rsidR="00B81CCE" w:rsidRDefault="00B81CCE">
      <w:pPr>
        <w:jc w:val="both"/>
        <w:rPr>
          <w:b/>
          <w:sz w:val="28"/>
        </w:rPr>
      </w:pPr>
    </w:p>
    <w:p w14:paraId="00A86054" w14:textId="77777777" w:rsidR="00B81CCE" w:rsidRDefault="00B81CCE">
      <w:pPr>
        <w:jc w:val="both"/>
        <w:rPr>
          <w:b/>
          <w:sz w:val="28"/>
        </w:rPr>
      </w:pPr>
    </w:p>
    <w:p w14:paraId="56842605" w14:textId="77777777" w:rsidR="00B81CCE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СРОК РЕАЛИЗАЦИИ УЧЕБНОГО ПРЕДМЕТА  </w:t>
      </w:r>
    </w:p>
    <w:p w14:paraId="26B36DCD" w14:textId="77777777" w:rsidR="00B81CCE" w:rsidRDefault="00B81CCE">
      <w:pPr>
        <w:jc w:val="center"/>
      </w:pPr>
    </w:p>
    <w:p w14:paraId="4C882A90" w14:textId="77777777" w:rsidR="00B81CCE" w:rsidRDefault="00000000">
      <w:pPr>
        <w:spacing w:line="360" w:lineRule="auto"/>
        <w:ind w:firstLine="810"/>
        <w:jc w:val="both"/>
        <w:rPr>
          <w:sz w:val="28"/>
        </w:rPr>
      </w:pPr>
      <w:r>
        <w:rPr>
          <w:sz w:val="28"/>
        </w:rPr>
        <w:lastRenderedPageBreak/>
        <w:t>Срок реализации учебного предмета «Основы изобразительной грамоты и рисование - 3 года</w:t>
      </w:r>
      <w:r>
        <w:rPr>
          <w:b/>
          <w:sz w:val="28"/>
        </w:rPr>
        <w:t xml:space="preserve"> </w:t>
      </w:r>
      <w:r>
        <w:rPr>
          <w:sz w:val="28"/>
        </w:rPr>
        <w:t xml:space="preserve">в рамках дополнительной предпрофессиональной общеобразовательной программы «Живопись» с 8-летним сроком освоения. </w:t>
      </w:r>
    </w:p>
    <w:p w14:paraId="1ED5AF08" w14:textId="77777777" w:rsidR="00B81CCE" w:rsidRDefault="00B81CCE">
      <w:pPr>
        <w:jc w:val="both"/>
        <w:rPr>
          <w:b/>
          <w:sz w:val="28"/>
        </w:rPr>
      </w:pPr>
    </w:p>
    <w:p w14:paraId="06A87BC9" w14:textId="77777777" w:rsidR="00B81CCE" w:rsidRDefault="00000000">
      <w:pPr>
        <w:shd w:val="clear" w:color="auto" w:fill="FFFFFF"/>
        <w:spacing w:line="360" w:lineRule="auto"/>
        <w:ind w:firstLine="72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Объем </w:t>
      </w:r>
      <w:r>
        <w:rPr>
          <w:b/>
          <w:sz w:val="28"/>
        </w:rPr>
        <w:t>УЧЕБНОГО ВРЕМЕНИ</w:t>
      </w:r>
      <w:r>
        <w:rPr>
          <w:b/>
          <w:caps/>
          <w:sz w:val="28"/>
          <w:szCs w:val="28"/>
        </w:rPr>
        <w:t xml:space="preserve"> и виды учебной работы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98"/>
        <w:gridCol w:w="1140"/>
        <w:gridCol w:w="1140"/>
        <w:gridCol w:w="1188"/>
        <w:gridCol w:w="1149"/>
        <w:gridCol w:w="1140"/>
        <w:gridCol w:w="1140"/>
        <w:gridCol w:w="885"/>
      </w:tblGrid>
      <w:tr w:rsidR="00B81CCE" w14:paraId="3F6887C2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17224" w14:textId="77777777" w:rsidR="00B81CCE" w:rsidRDefault="0000000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Вид учебной работы, аттестации, учебной нагрузки</w:t>
            </w:r>
          </w:p>
        </w:tc>
        <w:tc>
          <w:tcPr>
            <w:tcW w:w="6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47152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Затраты учебного времени,</w:t>
            </w:r>
          </w:p>
          <w:p w14:paraId="239C3101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график промежуточной аттестации</w:t>
            </w:r>
          </w:p>
          <w:p w14:paraId="3A10C184" w14:textId="77777777" w:rsidR="00B81CCE" w:rsidRDefault="00B81CCE">
            <w:pPr>
              <w:snapToGrid w:val="0"/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CA9BD" w14:textId="77777777" w:rsidR="00B81CCE" w:rsidRDefault="00000000">
            <w:pPr>
              <w:snapToGrid w:val="0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часов</w:t>
            </w:r>
          </w:p>
        </w:tc>
      </w:tr>
      <w:tr w:rsidR="00B81CCE" w14:paraId="6A37A9AA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CFDFC" w14:textId="77777777" w:rsidR="00B81CCE" w:rsidRDefault="00000000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Классы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88496" w14:textId="77777777" w:rsidR="00B81CCE" w:rsidRDefault="00000000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358BF" w14:textId="77777777" w:rsidR="00B81CCE" w:rsidRDefault="00000000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03A3B" w14:textId="77777777" w:rsidR="00B81CCE" w:rsidRDefault="00000000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6AEAA" w14:textId="77777777" w:rsidR="00B81CCE" w:rsidRDefault="00B81CCE">
            <w:pPr>
              <w:snapToGri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B81CCE" w14:paraId="7AB2EA8A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4CCF9" w14:textId="77777777" w:rsidR="00B81CCE" w:rsidRDefault="00000000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Полугодия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87414" w14:textId="77777777" w:rsidR="00B81CCE" w:rsidRDefault="0000000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14:paraId="53B9F469" w14:textId="77777777" w:rsidR="00B81CCE" w:rsidRDefault="00B81C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2557C" w14:textId="77777777" w:rsidR="00B81CCE" w:rsidRDefault="0000000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63AC2" w14:textId="77777777" w:rsidR="00B81CCE" w:rsidRDefault="0000000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8ED9C" w14:textId="77777777" w:rsidR="00B81CCE" w:rsidRDefault="0000000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037F1" w14:textId="77777777" w:rsidR="00B81CCE" w:rsidRDefault="0000000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EC9DB" w14:textId="77777777" w:rsidR="00B81CCE" w:rsidRDefault="0000000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29DF7" w14:textId="77777777" w:rsidR="00B81CCE" w:rsidRDefault="00B81CCE">
            <w:pPr>
              <w:snapToGri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B81CCE" w14:paraId="708338E6" w14:textId="77777777">
        <w:trPr>
          <w:trHeight w:val="44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C99DB" w14:textId="77777777" w:rsidR="00B81CCE" w:rsidRDefault="00000000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Аудиторные занятия (в часах)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74BC9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34712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A4A7D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88C28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59FD8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1D59F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CF86C" w14:textId="77777777" w:rsidR="00B81CCE" w:rsidRDefault="00000000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196</w:t>
            </w:r>
          </w:p>
        </w:tc>
      </w:tr>
      <w:tr w:rsidR="00B81CCE" w14:paraId="58631502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ABE85" w14:textId="77777777" w:rsidR="00B81CCE" w:rsidRDefault="00000000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(в часах)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BF4F9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1A34A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21583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0354F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9CEB2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B68F1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5BD10" w14:textId="77777777" w:rsidR="00B81CCE" w:rsidRDefault="00000000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196</w:t>
            </w:r>
          </w:p>
        </w:tc>
      </w:tr>
      <w:tr w:rsidR="00B81CCE" w14:paraId="7C599378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9D3DA" w14:textId="77777777" w:rsidR="00B81CCE" w:rsidRDefault="00000000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Максимальная учебная нагрузка</w:t>
            </w:r>
          </w:p>
          <w:p w14:paraId="1BB14224" w14:textId="77777777" w:rsidR="00B81CCE" w:rsidRDefault="00000000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часах)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320F0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38A6D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25F86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76F20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ED121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9A2CD" w14:textId="77777777" w:rsidR="00B81CCE" w:rsidRDefault="000000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754B6" w14:textId="77777777" w:rsidR="00B81CCE" w:rsidRDefault="00000000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392</w:t>
            </w:r>
          </w:p>
        </w:tc>
      </w:tr>
      <w:tr w:rsidR="00B81CCE" w14:paraId="058C0261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B5C21" w14:textId="77777777" w:rsidR="00B81CCE" w:rsidRDefault="00000000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промежуточной аттестации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A2970" w14:textId="77777777" w:rsidR="00B81CCE" w:rsidRDefault="00B81CCE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4AA85" w14:textId="77777777" w:rsidR="00B81CCE" w:rsidRDefault="00000000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З.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E7B78" w14:textId="77777777" w:rsidR="00B81CCE" w:rsidRDefault="00B81CCE">
            <w:pPr>
              <w:snapToGrid w:val="0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38B8D" w14:textId="77777777" w:rsidR="00B81CCE" w:rsidRDefault="00000000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З.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D7BB6" w14:textId="77777777" w:rsidR="00B81CCE" w:rsidRDefault="00B81CCE">
            <w:pPr>
              <w:snapToGrid w:val="0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FC6A5" w14:textId="77777777" w:rsidR="00B81CCE" w:rsidRDefault="00000000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Э.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44D09" w14:textId="77777777" w:rsidR="00B81CCE" w:rsidRDefault="00B81CCE">
            <w:pPr>
              <w:snapToGrid w:val="0"/>
              <w:spacing w:line="360" w:lineRule="auto"/>
              <w:jc w:val="both"/>
              <w:rPr>
                <w:b/>
              </w:rPr>
            </w:pPr>
          </w:p>
        </w:tc>
      </w:tr>
    </w:tbl>
    <w:p w14:paraId="6743E7E0" w14:textId="77777777" w:rsidR="00B81CCE" w:rsidRDefault="00000000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З.</w:t>
      </w:r>
      <w:r>
        <w:rPr>
          <w:sz w:val="28"/>
          <w:szCs w:val="28"/>
        </w:rPr>
        <w:t xml:space="preserve"> – зачет; </w:t>
      </w:r>
      <w:r>
        <w:rPr>
          <w:b/>
          <w:bCs/>
          <w:sz w:val="28"/>
          <w:szCs w:val="28"/>
        </w:rPr>
        <w:t>Э.</w:t>
      </w:r>
      <w:r>
        <w:rPr>
          <w:sz w:val="28"/>
          <w:szCs w:val="28"/>
        </w:rPr>
        <w:t xml:space="preserve"> – экзамен</w:t>
      </w:r>
    </w:p>
    <w:p w14:paraId="332375C3" w14:textId="77777777" w:rsidR="00B81CCE" w:rsidRDefault="00B81CCE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</w:p>
    <w:p w14:paraId="72697734" w14:textId="77777777" w:rsidR="00B81CCE" w:rsidRDefault="00B81CCE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</w:p>
    <w:p w14:paraId="530EFD07" w14:textId="77777777" w:rsidR="00B81CCE" w:rsidRDefault="00B81CCE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</w:p>
    <w:p w14:paraId="010DC831" w14:textId="77777777" w:rsidR="00B81CCE" w:rsidRDefault="00000000">
      <w:pPr>
        <w:spacing w:line="240" w:lineRule="auto"/>
        <w:contextualSpacing/>
        <w:jc w:val="center"/>
        <w:rPr>
          <w:b/>
          <w:sz w:val="28"/>
        </w:rPr>
      </w:pPr>
      <w:r>
        <w:rPr>
          <w:b/>
          <w:sz w:val="28"/>
        </w:rPr>
        <w:t>ФОРМА ПРОВЕДЕНИЯ УЧЕБНЫХ АУДИТОРНЫХ ЗАНЯТИЙ</w:t>
      </w:r>
    </w:p>
    <w:p w14:paraId="08C5C0B1" w14:textId="77777777" w:rsidR="00B81CCE" w:rsidRDefault="00B81CCE">
      <w:pPr>
        <w:spacing w:line="240" w:lineRule="auto"/>
        <w:contextualSpacing/>
        <w:jc w:val="both"/>
        <w:rPr>
          <w:b/>
          <w:sz w:val="28"/>
        </w:rPr>
      </w:pPr>
    </w:p>
    <w:p w14:paraId="257E0552" w14:textId="77777777" w:rsidR="00B81CCE" w:rsidRDefault="00000000">
      <w:pPr>
        <w:spacing w:line="240" w:lineRule="auto"/>
        <w:ind w:firstLine="690"/>
        <w:contextualSpacing/>
        <w:jc w:val="both"/>
        <w:rPr>
          <w:rFonts w:eastAsia="Geeza Pro"/>
          <w:color w:val="000000"/>
          <w:sz w:val="28"/>
          <w:szCs w:val="28"/>
        </w:rPr>
      </w:pPr>
      <w:r>
        <w:rPr>
          <w:sz w:val="28"/>
        </w:rPr>
        <w:t xml:space="preserve">Форма занятий –групповая, мелкогрупповая, количество человек в группе – от 4 до 10. </w:t>
      </w:r>
      <w:r>
        <w:rPr>
          <w:rFonts w:eastAsia="Geeza Pro"/>
          <w:color w:val="000000"/>
          <w:sz w:val="28"/>
          <w:szCs w:val="28"/>
        </w:rPr>
        <w:t>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подходов.</w:t>
      </w:r>
    </w:p>
    <w:p w14:paraId="6E9ED08C" w14:textId="77777777" w:rsidR="00B81CCE" w:rsidRDefault="00000000">
      <w:pPr>
        <w:spacing w:line="240" w:lineRule="auto"/>
        <w:ind w:firstLine="69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Занятия подразделяются на аудиторные  и самостоятельную работу.</w:t>
      </w:r>
    </w:p>
    <w:p w14:paraId="5DB3846E" w14:textId="77777777" w:rsidR="00B81CCE" w:rsidRDefault="00B81CCE">
      <w:pPr>
        <w:spacing w:line="240" w:lineRule="auto"/>
        <w:ind w:firstLine="690"/>
        <w:contextualSpacing/>
        <w:jc w:val="both"/>
        <w:rPr>
          <w:sz w:val="28"/>
        </w:rPr>
      </w:pPr>
    </w:p>
    <w:p w14:paraId="4AEC520B" w14:textId="77777777" w:rsidR="00B81CCE" w:rsidRDefault="00000000">
      <w:pPr>
        <w:spacing w:line="240" w:lineRule="auto"/>
        <w:contextualSpacing/>
        <w:jc w:val="center"/>
        <w:rPr>
          <w:b/>
          <w:sz w:val="28"/>
        </w:rPr>
      </w:pPr>
      <w:r>
        <w:rPr>
          <w:b/>
          <w:sz w:val="28"/>
        </w:rPr>
        <w:t>ЦЕЛИ И ЗАДАЧИ УЧЕБНОГО ПРЕДМЕТА</w:t>
      </w:r>
    </w:p>
    <w:p w14:paraId="671440EB" w14:textId="77777777" w:rsidR="00B81CCE" w:rsidRDefault="00000000">
      <w:pPr>
        <w:spacing w:line="240" w:lineRule="auto"/>
        <w:ind w:firstLine="709"/>
        <w:contextualSpacing/>
        <w:jc w:val="both"/>
        <w:rPr>
          <w:b/>
          <w:sz w:val="28"/>
        </w:rPr>
      </w:pPr>
      <w:r>
        <w:rPr>
          <w:b/>
          <w:sz w:val="28"/>
        </w:rPr>
        <w:t>Цели:</w:t>
      </w:r>
    </w:p>
    <w:p w14:paraId="0F0B57CF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Выявление одаренных детей в области изобразительного искусства в раннем детском возрасте.</w:t>
      </w:r>
    </w:p>
    <w:p w14:paraId="41344AE9" w14:textId="77777777" w:rsidR="00B81CCE" w:rsidRDefault="00000000">
      <w:pPr>
        <w:spacing w:line="240" w:lineRule="auto"/>
        <w:ind w:firstLine="709"/>
        <w:contextualSpacing/>
        <w:jc w:val="both"/>
        <w:rPr>
          <w:rStyle w:val="c5c1"/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>
        <w:rPr>
          <w:rStyle w:val="c5c1c19"/>
        </w:rPr>
        <w:t>Формирование у детей младшего школьного возраста</w:t>
      </w:r>
      <w:r>
        <w:rPr>
          <w:rStyle w:val="c5c1"/>
          <w:sz w:val="28"/>
          <w:szCs w:val="28"/>
        </w:rPr>
        <w:t xml:space="preserve"> комплекса начальных знаний, умений и навыков в области изобразительного искусства.</w:t>
      </w:r>
    </w:p>
    <w:p w14:paraId="0E2A94A7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rStyle w:val="c5c1"/>
          <w:sz w:val="28"/>
          <w:szCs w:val="28"/>
        </w:rPr>
        <w:t>3. Формирование понимания основ художественной культуры, как неотъемлемой части культуры духовной.</w:t>
      </w:r>
    </w:p>
    <w:p w14:paraId="12959380" w14:textId="77777777" w:rsidR="00B81CCE" w:rsidRDefault="00000000">
      <w:pPr>
        <w:spacing w:line="240" w:lineRule="auto"/>
        <w:ind w:firstLine="709"/>
        <w:contextualSpacing/>
        <w:jc w:val="both"/>
        <w:rPr>
          <w:b/>
          <w:sz w:val="28"/>
        </w:rPr>
      </w:pPr>
      <w:r>
        <w:rPr>
          <w:b/>
          <w:sz w:val="28"/>
        </w:rPr>
        <w:t xml:space="preserve">Задачи: </w:t>
      </w:r>
    </w:p>
    <w:p w14:paraId="0F485E42" w14:textId="77777777" w:rsidR="00B81CCE" w:rsidRDefault="00000000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426"/>
        <w:contextualSpacing/>
        <w:jc w:val="both"/>
        <w:rPr>
          <w:rStyle w:val="c5c1"/>
          <w:sz w:val="28"/>
          <w:szCs w:val="28"/>
        </w:rPr>
      </w:pPr>
      <w:r>
        <w:rPr>
          <w:rStyle w:val="c5c1"/>
          <w:sz w:val="28"/>
          <w:szCs w:val="28"/>
        </w:rPr>
        <w:t>Развитие художественно-творческих способностей детей (фантазии, эмоционального отношения к предметам и явлениям окружающего мира, зрительно-образной памяти).</w:t>
      </w:r>
    </w:p>
    <w:p w14:paraId="6654CBC3" w14:textId="77777777" w:rsidR="00B81CCE" w:rsidRDefault="00000000">
      <w:pPr>
        <w:pStyle w:val="c7c16c0c4"/>
        <w:numPr>
          <w:ilvl w:val="0"/>
          <w:numId w:val="2"/>
        </w:numPr>
        <w:shd w:val="clear" w:color="auto" w:fill="FFFFFF"/>
        <w:tabs>
          <w:tab w:val="left" w:pos="0"/>
        </w:tabs>
        <w:spacing w:before="0" w:after="0"/>
        <w:contextualSpacing/>
        <w:jc w:val="both"/>
        <w:rPr>
          <w:rStyle w:val="c5c1"/>
          <w:sz w:val="28"/>
          <w:szCs w:val="28"/>
        </w:rPr>
      </w:pPr>
      <w:r>
        <w:rPr>
          <w:rStyle w:val="c5c1"/>
          <w:sz w:val="28"/>
          <w:szCs w:val="28"/>
        </w:rPr>
        <w:t>Воспитание эстетического вкуса, эмоциональной отзывчивости на прекрасное.</w:t>
      </w:r>
    </w:p>
    <w:p w14:paraId="5E19E41C" w14:textId="77777777" w:rsidR="00B81CCE" w:rsidRDefault="00000000">
      <w:pPr>
        <w:pStyle w:val="c7c16c0c4"/>
        <w:numPr>
          <w:ilvl w:val="0"/>
          <w:numId w:val="2"/>
        </w:numPr>
        <w:shd w:val="clear" w:color="auto" w:fill="FFFFFF"/>
        <w:tabs>
          <w:tab w:val="left" w:pos="0"/>
        </w:tabs>
        <w:spacing w:before="0"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требовательности.</w:t>
      </w:r>
    </w:p>
    <w:p w14:paraId="2250F212" w14:textId="77777777" w:rsidR="00B81CCE" w:rsidRDefault="00000000">
      <w:pPr>
        <w:pStyle w:val="c7c16c0c4"/>
        <w:numPr>
          <w:ilvl w:val="0"/>
          <w:numId w:val="2"/>
        </w:numPr>
        <w:shd w:val="clear" w:color="auto" w:fill="FFFFFF"/>
        <w:spacing w:before="0" w:after="0"/>
        <w:contextualSpacing/>
        <w:jc w:val="both"/>
        <w:rPr>
          <w:rStyle w:val="c5c1"/>
          <w:sz w:val="28"/>
          <w:szCs w:val="28"/>
        </w:rPr>
      </w:pPr>
      <w:r>
        <w:rPr>
          <w:rStyle w:val="c5c1"/>
          <w:sz w:val="28"/>
          <w:szCs w:val="28"/>
        </w:rPr>
        <w:t>Формирование элементарных основ изобразительной грамоты (чувства ритма, цветовой гармонии, композиции, пропорциональности и т.д.).</w:t>
      </w:r>
    </w:p>
    <w:p w14:paraId="16636599" w14:textId="77777777" w:rsidR="00B81CCE" w:rsidRDefault="00000000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Приобретение детьми опыта творческой деятельности.</w:t>
      </w:r>
    </w:p>
    <w:p w14:paraId="7E3D55E0" w14:textId="77777777" w:rsidR="00B81CCE" w:rsidRDefault="00000000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Овладение детьми духовными и культурными ценностями народов мира. </w:t>
      </w:r>
    </w:p>
    <w:p w14:paraId="12147487" w14:textId="77777777" w:rsidR="00B81CCE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СТРУКТУРЫ ПРОГРАММЫ</w:t>
      </w:r>
    </w:p>
    <w:p w14:paraId="35C72627" w14:textId="77777777" w:rsidR="00B81CCE" w:rsidRDefault="00000000">
      <w:pPr>
        <w:pStyle w:val="Body1"/>
        <w:spacing w:line="240" w:lineRule="auto"/>
        <w:ind w:firstLine="705"/>
        <w:contextualSpacing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Обоснованием структуры программы являются ФГТ, отражающие все аспекты работы преподавателя с учеником. </w:t>
      </w:r>
    </w:p>
    <w:p w14:paraId="340F681B" w14:textId="77777777" w:rsidR="00B81CCE" w:rsidRDefault="00000000">
      <w:pPr>
        <w:pStyle w:val="Body1"/>
        <w:spacing w:line="240" w:lineRule="auto"/>
        <w:ind w:firstLine="709"/>
        <w:contextualSpacing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Программа содержит  следующие разделы:</w:t>
      </w:r>
    </w:p>
    <w:p w14:paraId="4E19A7A7" w14:textId="77777777" w:rsidR="00B81CCE" w:rsidRDefault="00000000">
      <w:pPr>
        <w:pStyle w:val="1"/>
        <w:numPr>
          <w:ilvl w:val="0"/>
          <w:numId w:val="2"/>
        </w:numPr>
        <w:contextualSpacing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сведения о затратах учебного времени, предусмотренного на освоение</w:t>
      </w:r>
    </w:p>
    <w:p w14:paraId="49419553" w14:textId="77777777" w:rsidR="00B81CCE" w:rsidRDefault="00000000">
      <w:pPr>
        <w:pStyle w:val="1"/>
        <w:numPr>
          <w:ilvl w:val="0"/>
          <w:numId w:val="2"/>
        </w:numPr>
        <w:contextualSpacing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учебного предмета;</w:t>
      </w:r>
    </w:p>
    <w:p w14:paraId="740A5AF4" w14:textId="77777777" w:rsidR="00B81CCE" w:rsidRDefault="00000000">
      <w:pPr>
        <w:pStyle w:val="1"/>
        <w:numPr>
          <w:ilvl w:val="0"/>
          <w:numId w:val="2"/>
        </w:numPr>
        <w:contextualSpacing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распределение учебного материала по годам обучения;</w:t>
      </w:r>
    </w:p>
    <w:p w14:paraId="4C503F9F" w14:textId="77777777" w:rsidR="00B81CCE" w:rsidRDefault="00000000">
      <w:pPr>
        <w:pStyle w:val="1"/>
        <w:numPr>
          <w:ilvl w:val="0"/>
          <w:numId w:val="2"/>
        </w:numPr>
        <w:contextualSpacing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описание дидактических единиц учебного предмета;</w:t>
      </w:r>
    </w:p>
    <w:p w14:paraId="3DA58FB4" w14:textId="77777777" w:rsidR="00B81CCE" w:rsidRDefault="00000000">
      <w:pPr>
        <w:pStyle w:val="1"/>
        <w:numPr>
          <w:ilvl w:val="0"/>
          <w:numId w:val="2"/>
        </w:numPr>
        <w:contextualSpacing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требования к уровню подготовки обучающихся;</w:t>
      </w:r>
    </w:p>
    <w:p w14:paraId="1386B72C" w14:textId="77777777" w:rsidR="00B81CCE" w:rsidRDefault="00000000">
      <w:pPr>
        <w:pStyle w:val="1"/>
        <w:numPr>
          <w:ilvl w:val="0"/>
          <w:numId w:val="2"/>
        </w:numPr>
        <w:contextualSpacing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формы и методы контроля, система оценок;</w:t>
      </w:r>
    </w:p>
    <w:p w14:paraId="322DD11A" w14:textId="77777777" w:rsidR="00B81CCE" w:rsidRDefault="00000000">
      <w:pPr>
        <w:pStyle w:val="1"/>
        <w:numPr>
          <w:ilvl w:val="0"/>
          <w:numId w:val="2"/>
        </w:numPr>
        <w:contextualSpacing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методическое обеспечение учебного процесса.</w:t>
      </w:r>
    </w:p>
    <w:p w14:paraId="22BB9C2D" w14:textId="77777777" w:rsidR="00B81CCE" w:rsidRDefault="00000000">
      <w:pPr>
        <w:tabs>
          <w:tab w:val="left" w:pos="0"/>
        </w:tabs>
        <w:spacing w:line="240" w:lineRule="auto"/>
        <w:ind w:firstLine="705"/>
        <w:contextualSpacing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 xml:space="preserve">     В соответствии с данными направлениями строится основной раздел программы «Содержание учебного предмета».</w:t>
      </w:r>
    </w:p>
    <w:p w14:paraId="12633A00" w14:textId="77777777" w:rsidR="00B81CCE" w:rsidRDefault="00000000">
      <w:pPr>
        <w:tabs>
          <w:tab w:val="left" w:pos="0"/>
        </w:tabs>
        <w:spacing w:line="240" w:lineRule="auto"/>
        <w:contextualSpacing/>
        <w:jc w:val="center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b/>
          <w:color w:val="000000"/>
          <w:sz w:val="28"/>
          <w:szCs w:val="28"/>
        </w:rPr>
        <w:t>МЕТОДЫ ОБУЧЕНИЯ</w:t>
      </w:r>
    </w:p>
    <w:p w14:paraId="03B4C8B4" w14:textId="77777777" w:rsidR="00B81CCE" w:rsidRDefault="00000000">
      <w:pPr>
        <w:pStyle w:val="c0c25c4"/>
        <w:shd w:val="clear" w:color="auto" w:fill="FFFFFF"/>
        <w:spacing w:before="0" w:after="0"/>
        <w:ind w:firstLine="709"/>
        <w:contextualSpacing/>
        <w:jc w:val="both"/>
        <w:rPr>
          <w:rStyle w:val="c5c1c19c8"/>
          <w:sz w:val="28"/>
          <w:szCs w:val="28"/>
        </w:rPr>
      </w:pPr>
      <w:r>
        <w:rPr>
          <w:rStyle w:val="c5c1"/>
          <w:sz w:val="28"/>
          <w:szCs w:val="28"/>
        </w:rPr>
        <w:t xml:space="preserve">Программа составлена в соответствии с возрастными возможностями и учетом уровня развития детей. Для воспитания и развития навыков творческой работы учащихся в учебном процессе применяются следующие </w:t>
      </w:r>
      <w:r>
        <w:rPr>
          <w:rStyle w:val="c5c1c19c8"/>
          <w:sz w:val="28"/>
          <w:szCs w:val="28"/>
        </w:rPr>
        <w:t>основные методы:</w:t>
      </w:r>
    </w:p>
    <w:p w14:paraId="4984456E" w14:textId="77777777" w:rsidR="00B81CCE" w:rsidRDefault="00000000">
      <w:pPr>
        <w:numPr>
          <w:ilvl w:val="0"/>
          <w:numId w:val="3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rStyle w:val="c5c1"/>
          <w:sz w:val="28"/>
          <w:szCs w:val="28"/>
        </w:rPr>
        <w:t>объяснительно - иллюстративные (демонстрация методических пособий, иллюстраций);</w:t>
      </w:r>
      <w:r>
        <w:rPr>
          <w:sz w:val="28"/>
          <w:szCs w:val="28"/>
        </w:rPr>
        <w:t xml:space="preserve"> </w:t>
      </w:r>
    </w:p>
    <w:p w14:paraId="726874F5" w14:textId="77777777" w:rsidR="00B81CCE" w:rsidRDefault="00000000">
      <w:pPr>
        <w:numPr>
          <w:ilvl w:val="0"/>
          <w:numId w:val="3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rStyle w:val="c5c1"/>
          <w:sz w:val="28"/>
          <w:szCs w:val="28"/>
        </w:rPr>
        <w:t>частично-поисковые (выполнение вариативных заданий);</w:t>
      </w:r>
      <w:r>
        <w:rPr>
          <w:sz w:val="28"/>
          <w:szCs w:val="28"/>
        </w:rPr>
        <w:t xml:space="preserve"> </w:t>
      </w:r>
    </w:p>
    <w:p w14:paraId="2C5BDFB4" w14:textId="77777777" w:rsidR="00B81CCE" w:rsidRDefault="00000000">
      <w:pPr>
        <w:numPr>
          <w:ilvl w:val="0"/>
          <w:numId w:val="3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rStyle w:val="c5c1"/>
          <w:sz w:val="28"/>
          <w:szCs w:val="28"/>
        </w:rPr>
        <w:t>творческие (творческие задания, участие детей в конкурсах);</w:t>
      </w:r>
      <w:r>
        <w:rPr>
          <w:sz w:val="28"/>
          <w:szCs w:val="28"/>
        </w:rPr>
        <w:t xml:space="preserve"> </w:t>
      </w:r>
    </w:p>
    <w:p w14:paraId="5BA1CA3D" w14:textId="77777777" w:rsidR="00B81CCE" w:rsidRDefault="00000000">
      <w:pPr>
        <w:numPr>
          <w:ilvl w:val="0"/>
          <w:numId w:val="3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rStyle w:val="c5c1"/>
          <w:sz w:val="28"/>
          <w:szCs w:val="28"/>
        </w:rPr>
      </w:pPr>
      <w:r>
        <w:rPr>
          <w:rStyle w:val="c5c1"/>
          <w:sz w:val="28"/>
          <w:szCs w:val="28"/>
        </w:rPr>
        <w:t>исследовательские (исследование свойств бумаги, красок, а также возможностей других материалов).</w:t>
      </w:r>
    </w:p>
    <w:p w14:paraId="68D87BCC" w14:textId="77777777" w:rsidR="00B81CCE" w:rsidRDefault="00B81CCE">
      <w:pPr>
        <w:shd w:val="clear" w:color="auto" w:fill="FFFFFF"/>
        <w:tabs>
          <w:tab w:val="left" w:pos="993"/>
        </w:tabs>
        <w:spacing w:line="240" w:lineRule="auto"/>
        <w:ind w:left="709"/>
        <w:contextualSpacing/>
        <w:jc w:val="both"/>
        <w:rPr>
          <w:rStyle w:val="c5c1"/>
          <w:sz w:val="28"/>
          <w:szCs w:val="28"/>
        </w:rPr>
      </w:pPr>
    </w:p>
    <w:p w14:paraId="541221B1" w14:textId="77777777" w:rsidR="00B81CCE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МАТЕРИАЛЬНО-ТЕХНИЧЕСКИХ УСЛОВИЙ РЕАЛИЗАЦИИ УЧЕБНОГО ПРЕДМЕТА</w:t>
      </w:r>
    </w:p>
    <w:p w14:paraId="56A3624F" w14:textId="77777777" w:rsidR="00B81CCE" w:rsidRDefault="00000000">
      <w:pPr>
        <w:spacing w:line="240" w:lineRule="auto"/>
        <w:ind w:firstLine="709"/>
        <w:contextualSpacing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Каждый обучающийся обеспечивается доступом к библиотечным фондам и фондам аудио и видеозаписей школьной библиотеки. Во время самостоятельной работы обучающиеся могут пользоваться Интернетом  для сбора дополнительного материала по изучению видов народных ремёсел, техник работы с материалами, а также информацию  о мастерах и народных умельцах.</w:t>
      </w:r>
    </w:p>
    <w:p w14:paraId="54FF56D3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Библиотечный фонд  укомплектовывается печатными и электронными изданиями основной, дополнительной, учебной и учебно-методической литературой по изобразительному искусству, а также альбомами по искусству. Кабинет должен быть оборудован  удобной мебелью, наглядными пособиями, интерактивной доской.</w:t>
      </w:r>
    </w:p>
    <w:p w14:paraId="62B2CC98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005FCB4C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7606E18C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0107A7E2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1DC039E2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72795017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33028884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033BFF75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2FC3D444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06B3075B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1D2DDF97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03E759CF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5D6D0548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3A708601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09D1AEF5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4C319145" w14:textId="77777777" w:rsidR="00B81CCE" w:rsidRDefault="00B81CCE">
      <w:pPr>
        <w:spacing w:line="240" w:lineRule="auto"/>
        <w:ind w:left="360"/>
        <w:contextualSpacing/>
        <w:rPr>
          <w:sz w:val="28"/>
          <w:szCs w:val="28"/>
        </w:rPr>
      </w:pPr>
    </w:p>
    <w:p w14:paraId="249EDA9C" w14:textId="77777777" w:rsidR="00B81CCE" w:rsidRDefault="00B81CCE">
      <w:pPr>
        <w:spacing w:line="240" w:lineRule="auto"/>
        <w:contextualSpacing/>
        <w:rPr>
          <w:sz w:val="28"/>
          <w:szCs w:val="28"/>
        </w:rPr>
      </w:pPr>
    </w:p>
    <w:p w14:paraId="7D3564A4" w14:textId="77777777" w:rsidR="00B81CCE" w:rsidRDefault="00000000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 – ТЕМАТИЧЕСКИЙ ПЛАН</w:t>
      </w:r>
    </w:p>
    <w:p w14:paraId="0462DCD8" w14:textId="77777777" w:rsidR="00B81CCE" w:rsidRDefault="00B81CCE">
      <w:pPr>
        <w:spacing w:line="240" w:lineRule="auto"/>
        <w:ind w:left="720"/>
        <w:contextualSpacing/>
        <w:jc w:val="center"/>
        <w:rPr>
          <w:b/>
          <w:sz w:val="28"/>
          <w:szCs w:val="28"/>
        </w:rPr>
      </w:pPr>
    </w:p>
    <w:p w14:paraId="5FBF0848" w14:textId="77777777" w:rsidR="00B81CCE" w:rsidRDefault="00000000">
      <w:pPr>
        <w:spacing w:line="240" w:lineRule="auto"/>
        <w:ind w:left="72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год обучения</w:t>
      </w:r>
    </w:p>
    <w:p w14:paraId="3EADACBD" w14:textId="77777777" w:rsidR="00B81CCE" w:rsidRDefault="00B81CCE">
      <w:pPr>
        <w:spacing w:line="240" w:lineRule="auto"/>
        <w:ind w:left="360"/>
        <w:contextualSpacing/>
        <w:rPr>
          <w:b/>
          <w:sz w:val="28"/>
          <w:szCs w:val="28"/>
        </w:rPr>
      </w:pPr>
    </w:p>
    <w:tbl>
      <w:tblPr>
        <w:tblW w:w="0" w:type="auto"/>
        <w:tblInd w:w="-617" w:type="dxa"/>
        <w:tblLayout w:type="fixed"/>
        <w:tblLook w:val="04A0" w:firstRow="1" w:lastRow="0" w:firstColumn="1" w:lastColumn="0" w:noHBand="0" w:noVBand="1"/>
      </w:tblPr>
      <w:tblGrid>
        <w:gridCol w:w="720"/>
        <w:gridCol w:w="2340"/>
        <w:gridCol w:w="900"/>
        <w:gridCol w:w="2160"/>
        <w:gridCol w:w="2160"/>
        <w:gridCol w:w="1913"/>
      </w:tblGrid>
      <w:tr w:rsidR="00B81CCE" w14:paraId="53B80A31" w14:textId="77777777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8AEC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№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67D4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Наименование раздела, темы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2183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Вид учебного занятия</w:t>
            </w:r>
          </w:p>
        </w:tc>
        <w:tc>
          <w:tcPr>
            <w:tcW w:w="6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6D72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Общий объем времени в часах</w:t>
            </w:r>
          </w:p>
        </w:tc>
      </w:tr>
      <w:tr w:rsidR="00B81CCE" w14:paraId="3B285C80" w14:textId="77777777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BE7A5" w14:textId="77777777" w:rsidR="00B81CCE" w:rsidRDefault="00B81CCE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</w:rPr>
            </w:pP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289B9" w14:textId="77777777" w:rsidR="00B81CCE" w:rsidRDefault="00B81CCE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A3D72" w14:textId="77777777" w:rsidR="00B81CCE" w:rsidRDefault="00B81CCE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423F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Максимальная учебная нагрузка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3B31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Самостоятельная работа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B1BDB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Аудиторные занятия</w:t>
            </w:r>
          </w:p>
        </w:tc>
      </w:tr>
      <w:tr w:rsidR="00B81CCE" w14:paraId="3D9C0D53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18055" w14:textId="77777777" w:rsidR="00B81CCE" w:rsidRDefault="00B81CCE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4EA96" w14:textId="77777777" w:rsidR="00B81CCE" w:rsidRDefault="00B81CCE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84EB1" w14:textId="77777777" w:rsidR="00B81CCE" w:rsidRDefault="00B81CCE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F99B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128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9E5C4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05EA7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</w:t>
            </w:r>
          </w:p>
        </w:tc>
      </w:tr>
      <w:tr w:rsidR="00B81CCE" w14:paraId="7E2946FE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80F22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Раздел «ГРАФИКА»</w:t>
            </w:r>
          </w:p>
        </w:tc>
      </w:tr>
      <w:tr w:rsidR="00B81CCE" w14:paraId="09C8A453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56E9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07B7C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Многообразие линий в природе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E1BB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A02E4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D9C4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11328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27DB57F6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4BFD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19EEF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Выразительные средства композиции: точки, линии, пятна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B174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8100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C8AB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2F0C3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42E42DD7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A3A2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5D670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Выразительные возможности цветных карандашей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0729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8AD8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6B18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5171B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173E295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F727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60AA7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Техника работы пастелью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38BF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CB69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61D2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D1B0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312E5C86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42D9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4FA66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Орнамент. Виды орнамента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71C6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8A2D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CA1C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7DAB6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3D29BFA9" w14:textId="77777777">
        <w:trPr>
          <w:trHeight w:val="90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0437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819D2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Орнамент. Декорирование конкретной формы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369F9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569B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69AA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EEF3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08DC3D13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A990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C7056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Кляксография</w:t>
            </w:r>
          </w:p>
          <w:p w14:paraId="642E7D30" w14:textId="77777777" w:rsidR="00B81CCE" w:rsidRDefault="00B81CCE">
            <w:pPr>
              <w:spacing w:line="240" w:lineRule="auto"/>
              <w:contextualSpacing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594A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lastRenderedPageBreak/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46199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0F464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C5095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3A64AFAD" w14:textId="77777777">
        <w:trPr>
          <w:trHeight w:val="59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FA65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C55E7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Пушистые образы. Домашние животные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86F0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795B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850B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D939D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4D8C2DF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4435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77D3F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Фактуры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CDFA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C2C8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53FB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A0EF2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337E485D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CEEB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FD2D3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Техника работы пастелью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7E6C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C6EE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85AC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E8417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227FB2AE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AE1BE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2. Раздел «ЦВЕТОВЕДЕНИЕ»</w:t>
            </w:r>
          </w:p>
          <w:p w14:paraId="4CA2F437" w14:textId="77777777" w:rsidR="00B81CCE" w:rsidRDefault="00B81CCE">
            <w:pPr>
              <w:spacing w:line="240" w:lineRule="auto"/>
              <w:contextualSpacing/>
              <w:jc w:val="center"/>
            </w:pPr>
          </w:p>
        </w:tc>
      </w:tr>
      <w:tr w:rsidR="00B81CCE" w14:paraId="5EE7FB03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688B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89818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Вводное Творческое задание «Чем и как рисует художник»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FBDF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7802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B2BD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D6CEA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70F83C22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5902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84836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Цветовой спектр. Основные и составные цвета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73F39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12E1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1438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7731E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42D516EA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7D65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5C5E7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Цветовые растяжки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61F1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3659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DEA9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3E4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1E706BB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CD49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5816C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Теплые и холодные  цвета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2E5C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5B91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A913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25129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046807D5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1DCF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6EF7C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Техника работы акварелью «вливание цвета в цвет»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E364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4E72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5C20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24D9B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2A2F05F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125A9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E8F7A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Техника работы акварелью «мазками»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2EEF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5998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F7AD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7E5FE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5D66DD7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55DA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79A7B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Техника работы акварелью «по - сырому» на мятой бумаге. Многообразие оттенков серого цвета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E11F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4DE5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1A73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99286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0078C21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B26A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78BC5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Техника работы акварелью «сухая кисть»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9E50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3021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35AE9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36579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6D13079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A3B2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B2DDF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Техника работы гуашью. Выразительные особенности белой краски и ее оттенков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B6A9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3EE6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D4CE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B2E11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562A45A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74A5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CC8D9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Творческое задание «Портрет мамы».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1F85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1BED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3C4C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1E63C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3A2262C3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E871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2118A" w14:textId="77777777" w:rsidR="00B81CCE" w:rsidRDefault="00000000">
            <w:pPr>
              <w:snapToGrid w:val="0"/>
              <w:spacing w:line="240" w:lineRule="auto"/>
              <w:contextualSpacing/>
              <w:jc w:val="both"/>
            </w:pPr>
            <w:r>
              <w:t>Смешанная техника. 4 стихии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7C93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EA33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827D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DE335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</w:tbl>
    <w:p w14:paraId="5433AC14" w14:textId="77777777" w:rsidR="00B81CCE" w:rsidRDefault="00B81CCE">
      <w:pPr>
        <w:spacing w:line="240" w:lineRule="auto"/>
        <w:contextualSpacing/>
        <w:rPr>
          <w:sz w:val="28"/>
        </w:rPr>
      </w:pPr>
    </w:p>
    <w:p w14:paraId="5D5D61EA" w14:textId="77777777" w:rsidR="00B81CCE" w:rsidRDefault="00B81CCE">
      <w:pPr>
        <w:spacing w:line="240" w:lineRule="auto"/>
        <w:contextualSpacing/>
        <w:rPr>
          <w:sz w:val="28"/>
        </w:rPr>
      </w:pPr>
    </w:p>
    <w:p w14:paraId="6282485D" w14:textId="77777777" w:rsidR="00B81CCE" w:rsidRDefault="00B81CCE">
      <w:pPr>
        <w:spacing w:line="240" w:lineRule="auto"/>
        <w:contextualSpacing/>
        <w:rPr>
          <w:sz w:val="28"/>
        </w:rPr>
      </w:pPr>
    </w:p>
    <w:p w14:paraId="3B1F0961" w14:textId="77777777" w:rsidR="00B81CCE" w:rsidRDefault="00B81CCE">
      <w:pPr>
        <w:spacing w:line="240" w:lineRule="auto"/>
        <w:contextualSpacing/>
        <w:rPr>
          <w:sz w:val="28"/>
        </w:rPr>
      </w:pPr>
    </w:p>
    <w:p w14:paraId="30B78FCD" w14:textId="77777777" w:rsidR="00B81CCE" w:rsidRDefault="00B81CCE">
      <w:pPr>
        <w:spacing w:line="240" w:lineRule="auto"/>
        <w:contextualSpacing/>
        <w:rPr>
          <w:sz w:val="28"/>
        </w:rPr>
      </w:pPr>
    </w:p>
    <w:p w14:paraId="0D1482D8" w14:textId="77777777" w:rsidR="00B81CCE" w:rsidRDefault="00B81CCE">
      <w:pPr>
        <w:spacing w:line="240" w:lineRule="auto"/>
        <w:contextualSpacing/>
        <w:rPr>
          <w:sz w:val="28"/>
        </w:rPr>
      </w:pPr>
    </w:p>
    <w:p w14:paraId="66EC4400" w14:textId="77777777" w:rsidR="00B81CCE" w:rsidRDefault="00B81CCE">
      <w:pPr>
        <w:spacing w:line="240" w:lineRule="auto"/>
        <w:contextualSpacing/>
        <w:rPr>
          <w:sz w:val="28"/>
        </w:rPr>
      </w:pPr>
    </w:p>
    <w:p w14:paraId="10F9A24C" w14:textId="77777777" w:rsidR="00B81CCE" w:rsidRDefault="00B81CCE">
      <w:pPr>
        <w:spacing w:line="240" w:lineRule="auto"/>
        <w:contextualSpacing/>
        <w:rPr>
          <w:sz w:val="28"/>
        </w:rPr>
      </w:pPr>
    </w:p>
    <w:p w14:paraId="53D3FF78" w14:textId="77777777" w:rsidR="00B81CCE" w:rsidRDefault="00B81CCE">
      <w:pPr>
        <w:spacing w:line="240" w:lineRule="auto"/>
        <w:contextualSpacing/>
        <w:rPr>
          <w:sz w:val="28"/>
        </w:rPr>
      </w:pPr>
    </w:p>
    <w:p w14:paraId="06FC91D6" w14:textId="77777777" w:rsidR="00B81CCE" w:rsidRDefault="00B81CCE">
      <w:pPr>
        <w:spacing w:line="240" w:lineRule="auto"/>
        <w:contextualSpacing/>
        <w:rPr>
          <w:sz w:val="28"/>
        </w:rPr>
      </w:pPr>
    </w:p>
    <w:p w14:paraId="22738028" w14:textId="77777777" w:rsidR="00B81CCE" w:rsidRDefault="00B81CCE">
      <w:pPr>
        <w:spacing w:line="240" w:lineRule="auto"/>
        <w:contextualSpacing/>
        <w:rPr>
          <w:sz w:val="28"/>
        </w:rPr>
      </w:pPr>
    </w:p>
    <w:p w14:paraId="440847F6" w14:textId="77777777" w:rsidR="00B81CCE" w:rsidRDefault="00B81CCE">
      <w:pPr>
        <w:spacing w:line="240" w:lineRule="auto"/>
        <w:contextualSpacing/>
        <w:rPr>
          <w:sz w:val="28"/>
        </w:rPr>
      </w:pPr>
    </w:p>
    <w:p w14:paraId="0CBD8282" w14:textId="77777777" w:rsidR="00B81CCE" w:rsidRDefault="00B81CCE">
      <w:pPr>
        <w:spacing w:line="240" w:lineRule="auto"/>
        <w:contextualSpacing/>
        <w:rPr>
          <w:sz w:val="28"/>
        </w:rPr>
      </w:pPr>
    </w:p>
    <w:p w14:paraId="5D447C68" w14:textId="77777777" w:rsidR="00B81CCE" w:rsidRDefault="00B81CCE">
      <w:pPr>
        <w:spacing w:line="240" w:lineRule="auto"/>
        <w:contextualSpacing/>
        <w:rPr>
          <w:sz w:val="28"/>
        </w:rPr>
      </w:pPr>
    </w:p>
    <w:p w14:paraId="2765910D" w14:textId="77777777" w:rsidR="00B81CCE" w:rsidRDefault="00B81CCE">
      <w:pPr>
        <w:spacing w:line="240" w:lineRule="auto"/>
        <w:contextualSpacing/>
        <w:rPr>
          <w:sz w:val="28"/>
        </w:rPr>
      </w:pPr>
    </w:p>
    <w:p w14:paraId="7E7A6F71" w14:textId="77777777" w:rsidR="00B81CCE" w:rsidRDefault="00B81CCE">
      <w:pPr>
        <w:spacing w:line="240" w:lineRule="auto"/>
        <w:contextualSpacing/>
        <w:rPr>
          <w:sz w:val="28"/>
        </w:rPr>
      </w:pPr>
    </w:p>
    <w:p w14:paraId="3A124C72" w14:textId="77777777" w:rsidR="00B81CCE" w:rsidRDefault="00B81CCE">
      <w:pPr>
        <w:spacing w:line="240" w:lineRule="auto"/>
        <w:contextualSpacing/>
        <w:rPr>
          <w:sz w:val="28"/>
        </w:rPr>
      </w:pPr>
    </w:p>
    <w:p w14:paraId="6B0B77C5" w14:textId="77777777" w:rsidR="00B81CCE" w:rsidRDefault="00B81CCE">
      <w:pPr>
        <w:spacing w:line="240" w:lineRule="auto"/>
        <w:contextualSpacing/>
        <w:rPr>
          <w:sz w:val="28"/>
        </w:rPr>
      </w:pPr>
    </w:p>
    <w:p w14:paraId="31FEAFE9" w14:textId="77777777" w:rsidR="00B81CCE" w:rsidRDefault="00B81CCE">
      <w:pPr>
        <w:spacing w:line="240" w:lineRule="auto"/>
        <w:contextualSpacing/>
        <w:rPr>
          <w:sz w:val="28"/>
        </w:rPr>
      </w:pPr>
    </w:p>
    <w:p w14:paraId="12AF547D" w14:textId="77777777" w:rsidR="00B81CCE" w:rsidRDefault="00B81CCE">
      <w:pPr>
        <w:spacing w:line="240" w:lineRule="auto"/>
        <w:contextualSpacing/>
        <w:rPr>
          <w:sz w:val="28"/>
        </w:rPr>
      </w:pPr>
    </w:p>
    <w:p w14:paraId="6B4906E4" w14:textId="77777777" w:rsidR="00B81CCE" w:rsidRDefault="00B81CCE">
      <w:pPr>
        <w:spacing w:line="240" w:lineRule="auto"/>
        <w:contextualSpacing/>
        <w:rPr>
          <w:sz w:val="28"/>
        </w:rPr>
      </w:pPr>
    </w:p>
    <w:p w14:paraId="6B9A3D9B" w14:textId="77777777" w:rsidR="00B81CCE" w:rsidRDefault="00B81CCE">
      <w:pPr>
        <w:spacing w:line="240" w:lineRule="auto"/>
        <w:contextualSpacing/>
        <w:rPr>
          <w:sz w:val="28"/>
        </w:rPr>
      </w:pPr>
    </w:p>
    <w:p w14:paraId="173A48FD" w14:textId="77777777" w:rsidR="00B81CCE" w:rsidRDefault="00B81CCE">
      <w:pPr>
        <w:spacing w:line="240" w:lineRule="auto"/>
        <w:contextualSpacing/>
        <w:rPr>
          <w:sz w:val="28"/>
        </w:rPr>
      </w:pPr>
    </w:p>
    <w:p w14:paraId="320ED81F" w14:textId="77777777" w:rsidR="00B81CCE" w:rsidRDefault="00B81CCE">
      <w:pPr>
        <w:spacing w:line="240" w:lineRule="auto"/>
        <w:contextualSpacing/>
        <w:rPr>
          <w:sz w:val="28"/>
        </w:rPr>
      </w:pPr>
    </w:p>
    <w:p w14:paraId="7E85D84D" w14:textId="77777777" w:rsidR="00B81CCE" w:rsidRDefault="00B81CCE">
      <w:pPr>
        <w:spacing w:line="240" w:lineRule="auto"/>
        <w:contextualSpacing/>
        <w:rPr>
          <w:sz w:val="28"/>
        </w:rPr>
      </w:pPr>
    </w:p>
    <w:p w14:paraId="6FC80744" w14:textId="77777777" w:rsidR="00B81CCE" w:rsidRDefault="00B81CCE">
      <w:pPr>
        <w:spacing w:line="240" w:lineRule="auto"/>
        <w:contextualSpacing/>
        <w:rPr>
          <w:sz w:val="28"/>
        </w:rPr>
      </w:pPr>
    </w:p>
    <w:p w14:paraId="67CBC14C" w14:textId="77777777" w:rsidR="00B81CCE" w:rsidRDefault="00B81CCE">
      <w:pPr>
        <w:spacing w:line="240" w:lineRule="auto"/>
        <w:contextualSpacing/>
        <w:rPr>
          <w:sz w:val="28"/>
        </w:rPr>
      </w:pPr>
    </w:p>
    <w:p w14:paraId="0EC37BB8" w14:textId="77777777" w:rsidR="00B81CCE" w:rsidRDefault="00B81CCE">
      <w:pPr>
        <w:spacing w:line="240" w:lineRule="auto"/>
        <w:contextualSpacing/>
        <w:rPr>
          <w:sz w:val="28"/>
        </w:rPr>
      </w:pPr>
    </w:p>
    <w:p w14:paraId="7C6E0606" w14:textId="77777777" w:rsidR="00B81CCE" w:rsidRDefault="00B81CCE">
      <w:pPr>
        <w:spacing w:line="240" w:lineRule="auto"/>
        <w:contextualSpacing/>
        <w:rPr>
          <w:sz w:val="28"/>
        </w:rPr>
      </w:pPr>
    </w:p>
    <w:p w14:paraId="23EA1FA0" w14:textId="77777777" w:rsidR="00B81CCE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год обучения</w:t>
      </w:r>
    </w:p>
    <w:p w14:paraId="67CBF1F3" w14:textId="77777777" w:rsidR="00B81CCE" w:rsidRDefault="00B81CCE">
      <w:pPr>
        <w:spacing w:line="240" w:lineRule="auto"/>
        <w:contextualSpacing/>
        <w:jc w:val="center"/>
        <w:rPr>
          <w:b/>
          <w:sz w:val="28"/>
          <w:szCs w:val="28"/>
        </w:rPr>
      </w:pPr>
    </w:p>
    <w:tbl>
      <w:tblPr>
        <w:tblW w:w="0" w:type="auto"/>
        <w:tblInd w:w="-617" w:type="dxa"/>
        <w:tblLayout w:type="fixed"/>
        <w:tblLook w:val="04A0" w:firstRow="1" w:lastRow="0" w:firstColumn="1" w:lastColumn="0" w:noHBand="0" w:noVBand="1"/>
      </w:tblPr>
      <w:tblGrid>
        <w:gridCol w:w="720"/>
        <w:gridCol w:w="2520"/>
        <w:gridCol w:w="900"/>
        <w:gridCol w:w="1980"/>
        <w:gridCol w:w="2160"/>
        <w:gridCol w:w="1913"/>
      </w:tblGrid>
      <w:tr w:rsidR="00B81CCE" w14:paraId="73B77FF7" w14:textId="77777777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DD34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№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F99D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Наименование раздела, темы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CE24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Вид учебного занятия</w:t>
            </w:r>
          </w:p>
        </w:tc>
        <w:tc>
          <w:tcPr>
            <w:tcW w:w="6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0D71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Общий объем времени в часах</w:t>
            </w:r>
          </w:p>
        </w:tc>
      </w:tr>
      <w:tr w:rsidR="00B81CCE" w14:paraId="0A8B2A39" w14:textId="77777777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509EF" w14:textId="77777777" w:rsidR="00B81CCE" w:rsidRDefault="00B81CCE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B028B" w14:textId="77777777" w:rsidR="00B81CCE" w:rsidRDefault="00B81CCE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D7DD7" w14:textId="77777777" w:rsidR="00B81CCE" w:rsidRDefault="00B81CCE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177F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Максимальная учебная нагрузка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36CC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Самостоятельная работа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03341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Аудиторные занятия</w:t>
            </w:r>
          </w:p>
        </w:tc>
      </w:tr>
      <w:tr w:rsidR="00B81CCE" w14:paraId="3D7F5D99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F73E6" w14:textId="77777777" w:rsidR="00B81CCE" w:rsidRDefault="00B81CCE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DF1F4" w14:textId="77777777" w:rsidR="00B81CCE" w:rsidRDefault="00B81CCE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80EB4" w14:textId="77777777" w:rsidR="00B81CCE" w:rsidRDefault="00B81CCE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9135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132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7C58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0919F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</w:tr>
      <w:tr w:rsidR="00B81CCE" w14:paraId="7A9CED69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69271" w14:textId="77777777" w:rsidR="00B81CCE" w:rsidRDefault="00000000">
            <w:pPr>
              <w:snapToGrid w:val="0"/>
              <w:spacing w:line="240" w:lineRule="auto"/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1.  Раздел «ГРАФИКА»</w:t>
            </w:r>
          </w:p>
        </w:tc>
      </w:tr>
      <w:tr w:rsidR="00B81CCE" w14:paraId="162FCC42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CD8B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2E330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Противостояние линии. Характерные особенности линий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261E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2E75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190D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EE765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4607438D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BCD2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A2E74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Работа с геометрическими формами. Применение тона.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4F77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D26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60BF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5EC4D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5F8C2DC9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7628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C6508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Стилизация. Преобразование геометризированной формы в пластичную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CCB6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3428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BD2F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82D3B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307DD725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573C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85C02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Абстракция. Преобразование пластической формы в геометризированную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E9F1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9A0E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E814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265F3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35B1C38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3854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DB32B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Текстура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F2414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7FA9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55F4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4FA44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454364DC" w14:textId="77777777">
        <w:trPr>
          <w:trHeight w:val="69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67D5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42D88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Ритм. Простой, усложненный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37EA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F2BC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054D4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31E6F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7F5B5DE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1324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lastRenderedPageBreak/>
              <w:t>1.7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285EB" w14:textId="77777777" w:rsidR="00B81CCE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</w:pPr>
            <w:r>
              <w:t>Симметрия. Пятно.</w:t>
            </w:r>
          </w:p>
          <w:p w14:paraId="2C883DB9" w14:textId="77777777" w:rsidR="00B81CCE" w:rsidRDefault="00B81CCE">
            <w:pPr>
              <w:tabs>
                <w:tab w:val="left" w:pos="0"/>
              </w:tabs>
              <w:spacing w:line="240" w:lineRule="auto"/>
              <w:contextualSpacing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4A24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2168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6C3E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69914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17B0C60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EEF6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396D6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Асимметрия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E8E2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00BC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02E7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2E039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713E2AE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A7DF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E809B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Линия горизонта.</w:t>
            </w:r>
            <w:r>
              <w:rPr>
                <w:color w:val="FF0000"/>
              </w:rPr>
              <w:t xml:space="preserve"> </w:t>
            </w:r>
            <w:r>
              <w:t>Плановость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8B67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CCC5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73E8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B719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6101346D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18EB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C69AE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Техника работы фломастерами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F0D6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2166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2ACD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E5149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42320647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51F2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7ED30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Буквица. «Веселая азбука»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306C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6FC6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E7AB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5F919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7523EC86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7B59A" w14:textId="77777777" w:rsidR="00B81CCE" w:rsidRDefault="00B81CCE">
            <w:pPr>
              <w:snapToGrid w:val="0"/>
              <w:spacing w:line="240" w:lineRule="auto"/>
              <w:contextualSpacing/>
              <w:rPr>
                <w:b/>
                <w:sz w:val="28"/>
              </w:rPr>
            </w:pPr>
          </w:p>
          <w:p w14:paraId="526E8652" w14:textId="77777777" w:rsidR="00B81CCE" w:rsidRDefault="00000000">
            <w:p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 xml:space="preserve">                                                            2. Раздел «</w:t>
            </w:r>
            <w:r>
              <w:rPr>
                <w:b/>
                <w:caps/>
              </w:rPr>
              <w:t>Цветоведение</w:t>
            </w:r>
            <w:r>
              <w:rPr>
                <w:b/>
              </w:rPr>
              <w:t>»</w:t>
            </w:r>
          </w:p>
        </w:tc>
      </w:tr>
      <w:tr w:rsidR="00B81CCE" w14:paraId="32600F7D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5D0B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5801B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Большой цветовой круг. Названия цветов большого цветового круга. «Теплохолодность» цвета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0747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1897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2B06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759E1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247C3397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F06E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89340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Нюансы. Многообразие оттенков цвета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5D51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CC13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CA64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4E404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3D8784C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3DBE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91C85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Контрасты. Контрастные пары цветов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7D2B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C6DE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04D0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885F3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1D00D386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DCDC4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B9B44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Цвет в тоне.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048F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CB7C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2104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6365F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73E78CE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F7C9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AAC0E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Ахроматические цвета.</w:t>
            </w:r>
          </w:p>
          <w:p w14:paraId="2E4765B6" w14:textId="77777777" w:rsidR="00B81CCE" w:rsidRDefault="00000000">
            <w:pPr>
              <w:spacing w:line="240" w:lineRule="auto"/>
              <w:contextualSpacing/>
            </w:pPr>
            <w:r>
              <w:t>Творческое задание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5BBA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DBD6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80549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FBECE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55AA2ED7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61A6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F6B63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Локальный цвет и его оттенки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76E8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75E3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7BB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2EE3B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6674E81E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3CD09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DD7CA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Плановость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C549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640D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2F22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02E17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5D2E222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9B6D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83E2E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Выделение композиционного центра посредством цвета. Доминанта, акцент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6500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8731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4C1E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0893F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1DE477BD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1448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DD8E3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Условный объем. Освещенность предметов.</w:t>
            </w:r>
          </w:p>
          <w:p w14:paraId="6C465600" w14:textId="77777777" w:rsidR="00B81CCE" w:rsidRDefault="00B81CCE">
            <w:pPr>
              <w:spacing w:line="240" w:lineRule="auto"/>
              <w:contextualSpacing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E408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E3EB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85A0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39CD5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394D3679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257C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DC656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Изучение нетрадиционных живописных приемов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E735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B768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EAE4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F903C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523439B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F905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1C913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Творческая композиция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BCBD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7230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7F1C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38A6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</w:tbl>
    <w:p w14:paraId="3896A2D4" w14:textId="77777777" w:rsidR="00B81CCE" w:rsidRDefault="00B81CCE">
      <w:pPr>
        <w:spacing w:line="240" w:lineRule="auto"/>
        <w:ind w:left="360"/>
        <w:contextualSpacing/>
        <w:jc w:val="center"/>
        <w:rPr>
          <w:sz w:val="28"/>
        </w:rPr>
      </w:pPr>
    </w:p>
    <w:p w14:paraId="05F18333" w14:textId="77777777" w:rsidR="00B81CCE" w:rsidRDefault="00B81CCE">
      <w:pPr>
        <w:spacing w:line="240" w:lineRule="auto"/>
        <w:contextualSpacing/>
        <w:rPr>
          <w:b/>
          <w:sz w:val="28"/>
          <w:szCs w:val="28"/>
        </w:rPr>
      </w:pPr>
    </w:p>
    <w:p w14:paraId="1D42E963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2B0034BC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41F3EBDC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45AC2F6A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79A3BCD6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19905AF3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51FDE3D5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141A4E21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5034031B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766808B5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10230929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2B2311AF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7B6A2B5B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330E3885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439B26E6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32302491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7BF78E70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63204EA1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69755EB6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56BF5F5B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06BA0DD7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2AB1942C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798E361F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5FBF30CE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44C03E41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1E212147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78065637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26266961" w14:textId="77777777" w:rsidR="00B81CCE" w:rsidRDefault="00000000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 год обучения</w:t>
      </w:r>
    </w:p>
    <w:p w14:paraId="2AA56935" w14:textId="77777777" w:rsidR="00B81CCE" w:rsidRDefault="00B81CCE">
      <w:pPr>
        <w:spacing w:line="240" w:lineRule="auto"/>
        <w:ind w:left="360"/>
        <w:contextualSpacing/>
        <w:rPr>
          <w:b/>
          <w:sz w:val="28"/>
          <w:szCs w:val="28"/>
        </w:rPr>
      </w:pPr>
    </w:p>
    <w:tbl>
      <w:tblPr>
        <w:tblW w:w="0" w:type="auto"/>
        <w:tblInd w:w="-617" w:type="dxa"/>
        <w:tblLayout w:type="fixed"/>
        <w:tblLook w:val="04A0" w:firstRow="1" w:lastRow="0" w:firstColumn="1" w:lastColumn="0" w:noHBand="0" w:noVBand="1"/>
      </w:tblPr>
      <w:tblGrid>
        <w:gridCol w:w="720"/>
        <w:gridCol w:w="2520"/>
        <w:gridCol w:w="900"/>
        <w:gridCol w:w="1980"/>
        <w:gridCol w:w="2160"/>
        <w:gridCol w:w="1913"/>
      </w:tblGrid>
      <w:tr w:rsidR="00B81CCE" w14:paraId="758DF210" w14:textId="77777777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1EE39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№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CBD9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Наименование раздела, темы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3707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Вид учебного занятия</w:t>
            </w:r>
          </w:p>
        </w:tc>
        <w:tc>
          <w:tcPr>
            <w:tcW w:w="6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DD70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Общий объем времени в часах</w:t>
            </w:r>
          </w:p>
        </w:tc>
      </w:tr>
      <w:tr w:rsidR="00B81CCE" w14:paraId="050C4AD7" w14:textId="77777777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C5290" w14:textId="77777777" w:rsidR="00B81CCE" w:rsidRDefault="00B81CCE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836CD" w14:textId="77777777" w:rsidR="00B81CCE" w:rsidRDefault="00B81CCE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B442A" w14:textId="77777777" w:rsidR="00B81CCE" w:rsidRDefault="00B81CCE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2FC7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Максимальная учебная нагрузка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C28C9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Самостоятельная работа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592C4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Аудиторные занятия</w:t>
            </w:r>
          </w:p>
        </w:tc>
      </w:tr>
      <w:tr w:rsidR="00B81CCE" w14:paraId="5380524F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FC138" w14:textId="77777777" w:rsidR="00B81CCE" w:rsidRDefault="00B81CCE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45423" w14:textId="77777777" w:rsidR="00B81CCE" w:rsidRDefault="00B81CCE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B7E8" w14:textId="77777777" w:rsidR="00B81CCE" w:rsidRDefault="00B81CCE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7F60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132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7487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39462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</w:tr>
      <w:tr w:rsidR="00B81CCE" w14:paraId="1AEDAA7E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29150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Раздел «ГРАФИКА»</w:t>
            </w:r>
          </w:p>
        </w:tc>
      </w:tr>
      <w:tr w:rsidR="00B81CCE" w14:paraId="4452A810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2642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86DAE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Равновесие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4735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8D2B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8FD6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EAF2A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3834DACE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6446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C08E7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Статика. Динамика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E50B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AA12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4D23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29181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6F56A417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ADB9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7FA84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Силуэт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263A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7003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067C4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9BAF8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25C82863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20B0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EE5F0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Шахматный прием в декоративной графике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7F77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D4A7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DFCC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79126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5C0E29A0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21FA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61526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Перспектива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642D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E615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8DB0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8BED8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2DEF3C1C" w14:textId="77777777">
        <w:trPr>
          <w:trHeight w:val="44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FD21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AA214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Пластика животных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8B32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EC45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F85F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32354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6775E8C5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1DBE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E3609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Работа фломастерами (цветными карандашами)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BE08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2164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D7D3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924D0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3039A8C3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FCA0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616B5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>Пластика человека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1DF0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57E4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B7F1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70F0F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7999449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C137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4634B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Графическая композиция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23FF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D9D9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4353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C2F6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3938723F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A0E6F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 Раздел «</w:t>
            </w:r>
            <w:r>
              <w:rPr>
                <w:b/>
                <w:caps/>
                <w:sz w:val="28"/>
                <w:szCs w:val="28"/>
              </w:rPr>
              <w:t>Цветоведение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B81CCE" w14:paraId="67995F9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39E0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21C6D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 xml:space="preserve">Локальный цвет и его </w:t>
            </w:r>
            <w:r>
              <w:lastRenderedPageBreak/>
              <w:t>оттенки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9700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lastRenderedPageBreak/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C25C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2C7B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5AC8C" w14:textId="77777777" w:rsidR="00B81CCE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7B9EA31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5BAF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260A9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Тональные контрасты. Темное на светлом, светлое на темном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2FF74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EB74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9996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EB4E5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5D4AEE4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454E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A9D01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Колорит. Нюансные  или контрастные гармонии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5FCD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196E7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6EAB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85829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280680D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38A96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854D8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Цветовые гармонии в пределах 2-3 цветов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B865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E517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8FFB4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66751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3CFFAFA7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99FF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A4A66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Смешанная техника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5276F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6BB3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A2559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7896B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5527B32F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751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2712F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Цвет в музыке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CE7A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FA16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F9494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D963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6F7BF2C0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1F49A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1B2AE" w14:textId="77777777" w:rsidR="00B81CCE" w:rsidRDefault="00000000">
            <w:pPr>
              <w:snapToGrid w:val="0"/>
              <w:spacing w:line="240" w:lineRule="auto"/>
              <w:ind w:left="-108"/>
              <w:contextualSpacing/>
            </w:pPr>
            <w:r>
              <w:t xml:space="preserve">  Психология цвета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0851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DBE6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F795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E2630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81CCE" w14:paraId="031B591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C9E93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C1364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Тематическая композиция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0C0B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D11A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C0FDB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947FB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429CD471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60A0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B37E9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Тематическая композиция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CCB2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B359E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4D80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22B2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5FDEFF87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EC6D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FB2F3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Тематическая композиция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0E3A0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958AD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BBFBC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775CD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81CCE" w14:paraId="1E081F45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DD7E1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F938E" w14:textId="77777777" w:rsidR="00B81CCE" w:rsidRDefault="00000000">
            <w:pPr>
              <w:snapToGrid w:val="0"/>
              <w:spacing w:line="240" w:lineRule="auto"/>
              <w:contextualSpacing/>
            </w:pPr>
            <w:r>
              <w:t>Тематическая композиция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C66A2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A2998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A96C5" w14:textId="77777777" w:rsidR="00B81CCE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6C249" w14:textId="77777777" w:rsidR="00B81CCE" w:rsidRDefault="00000000">
            <w:pPr>
              <w:snapToGrid w:val="0"/>
              <w:spacing w:line="240" w:lineRule="auto"/>
              <w:ind w:left="-108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</w:tbl>
    <w:p w14:paraId="38A46F1C" w14:textId="77777777" w:rsidR="00B81CCE" w:rsidRDefault="00B81CCE">
      <w:pPr>
        <w:pStyle w:val="c0c4c50"/>
        <w:shd w:val="clear" w:color="auto" w:fill="FFFFFF"/>
        <w:spacing w:before="0" w:after="0"/>
        <w:contextualSpacing/>
        <w:jc w:val="both"/>
      </w:pPr>
    </w:p>
    <w:p w14:paraId="1747653C" w14:textId="77777777" w:rsidR="00B81CCE" w:rsidRDefault="00B81CCE">
      <w:pPr>
        <w:rPr>
          <w:sz w:val="28"/>
        </w:rPr>
      </w:pPr>
    </w:p>
    <w:p w14:paraId="29035D08" w14:textId="77777777" w:rsidR="00B81CCE" w:rsidRDefault="00000000">
      <w:pPr>
        <w:numPr>
          <w:ilvl w:val="0"/>
          <w:numId w:val="4"/>
        </w:numPr>
        <w:suppressAutoHyphens/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УЧЕБНОГО ПРЕДМЕТА</w:t>
      </w:r>
    </w:p>
    <w:p w14:paraId="0114B229" w14:textId="77777777" w:rsidR="00B81CCE" w:rsidRDefault="00B81CCE">
      <w:pPr>
        <w:pStyle w:val="c0c4c50"/>
        <w:shd w:val="clear" w:color="auto" w:fill="FFFFFF"/>
        <w:tabs>
          <w:tab w:val="left" w:pos="0"/>
        </w:tabs>
        <w:spacing w:before="0" w:after="0"/>
        <w:ind w:firstLine="720"/>
        <w:contextualSpacing/>
        <w:jc w:val="both"/>
      </w:pPr>
    </w:p>
    <w:p w14:paraId="12036F7E" w14:textId="77777777" w:rsidR="00B81CCE" w:rsidRDefault="00000000">
      <w:pPr>
        <w:pStyle w:val="c0c4c50"/>
        <w:shd w:val="clear" w:color="auto" w:fill="FFFFFF"/>
        <w:tabs>
          <w:tab w:val="left" w:pos="0"/>
        </w:tabs>
        <w:spacing w:before="0" w:after="0"/>
        <w:ind w:firstLine="720"/>
        <w:contextualSpacing/>
        <w:jc w:val="both"/>
        <w:rPr>
          <w:rStyle w:val="c5c1c19"/>
          <w:sz w:val="28"/>
          <w:szCs w:val="28"/>
        </w:rPr>
      </w:pPr>
      <w:r>
        <w:rPr>
          <w:rStyle w:val="c5c1c19"/>
          <w:sz w:val="28"/>
          <w:szCs w:val="28"/>
        </w:rPr>
        <w:t xml:space="preserve">Предмет «Основы изобразительной грамоты и рисование» занимает особое место в системе обучения детей художественному творчеству. Этот предмет является базовой составляющей для последующего изучения предметов в области изобразительного искусства. </w:t>
      </w:r>
    </w:p>
    <w:p w14:paraId="28D8E8C7" w14:textId="77777777" w:rsidR="00B81CCE" w:rsidRDefault="00000000">
      <w:pPr>
        <w:pStyle w:val="c0c4c50"/>
        <w:shd w:val="clear" w:color="auto" w:fill="FFFFFF"/>
        <w:tabs>
          <w:tab w:val="left" w:pos="0"/>
        </w:tabs>
        <w:spacing w:before="0" w:after="0"/>
        <w:ind w:firstLine="720"/>
        <w:contextualSpacing/>
        <w:jc w:val="both"/>
        <w:rPr>
          <w:rStyle w:val="c5c1"/>
          <w:sz w:val="28"/>
          <w:szCs w:val="28"/>
        </w:rPr>
      </w:pPr>
      <w:r>
        <w:rPr>
          <w:rStyle w:val="c5c1c19"/>
          <w:sz w:val="28"/>
          <w:szCs w:val="28"/>
        </w:rPr>
        <w:t xml:space="preserve">Программа для данного возраста ориентирована на </w:t>
      </w:r>
      <w:r>
        <w:rPr>
          <w:rStyle w:val="c5c1"/>
          <w:sz w:val="28"/>
          <w:szCs w:val="28"/>
        </w:rPr>
        <w:t>знакомство с различными видами изобразительного искусства. Большая часть заданий призвана развивать образное мышление и воображение ребенка, внимание, наблюдательность, зрительную память.</w:t>
      </w:r>
    </w:p>
    <w:p w14:paraId="2466DB85" w14:textId="77777777" w:rsidR="00B81CCE" w:rsidRDefault="00B81CCE">
      <w:pPr>
        <w:tabs>
          <w:tab w:val="left" w:pos="0"/>
        </w:tabs>
        <w:spacing w:line="240" w:lineRule="auto"/>
        <w:ind w:firstLine="720"/>
        <w:contextualSpacing/>
        <w:jc w:val="both"/>
        <w:rPr>
          <w:sz w:val="28"/>
          <w:szCs w:val="28"/>
        </w:rPr>
      </w:pPr>
    </w:p>
    <w:p w14:paraId="19004882" w14:textId="77777777" w:rsidR="00B81CCE" w:rsidRDefault="00B81CCE">
      <w:pPr>
        <w:shd w:val="clear" w:color="auto" w:fill="FFFFFF"/>
        <w:spacing w:line="240" w:lineRule="auto"/>
        <w:contextualSpacing/>
        <w:rPr>
          <w:b/>
          <w:sz w:val="28"/>
          <w:szCs w:val="28"/>
        </w:rPr>
      </w:pPr>
    </w:p>
    <w:p w14:paraId="3AEA747D" w14:textId="77777777" w:rsidR="00B81CCE" w:rsidRDefault="00000000">
      <w:pPr>
        <w:shd w:val="clear" w:color="auto" w:fill="FFFFFF"/>
        <w:spacing w:line="240" w:lineRule="auto"/>
        <w:ind w:left="72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РАЗДЕЛОВ И ТЕМ. ГОДОВЫЕ ТРЕБОВАНИЯ</w:t>
      </w:r>
    </w:p>
    <w:p w14:paraId="4F83A5A8" w14:textId="77777777" w:rsidR="00B81CCE" w:rsidRDefault="00B81CCE">
      <w:pPr>
        <w:shd w:val="clear" w:color="auto" w:fill="FFFFFF"/>
        <w:spacing w:line="240" w:lineRule="auto"/>
        <w:contextualSpacing/>
        <w:jc w:val="center"/>
        <w:rPr>
          <w:b/>
          <w:sz w:val="28"/>
          <w:szCs w:val="28"/>
        </w:rPr>
      </w:pPr>
    </w:p>
    <w:p w14:paraId="0876EFB5" w14:textId="77777777" w:rsidR="00B81CCE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ПЕРВЫЙ ГОД ОБУЧЕНИЯ</w:t>
      </w:r>
    </w:p>
    <w:p w14:paraId="55D6A5C7" w14:textId="77777777" w:rsidR="00B81CCE" w:rsidRDefault="00000000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«ГРАФИКА»</w:t>
      </w:r>
    </w:p>
    <w:p w14:paraId="26A2B7E2" w14:textId="77777777" w:rsidR="00B81CCE" w:rsidRDefault="00B81CCE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4B7524DB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 Тема: Многообразие линий в природе. </w:t>
      </w:r>
      <w:r>
        <w:rPr>
          <w:sz w:val="28"/>
          <w:szCs w:val="28"/>
        </w:rPr>
        <w:t>Знакомство с пластическим разнообразием линий. Понятие «живая линия». Освоение графического языка. Выполнение зарисовок (например, скалы, горы, водопад, банка с льющимся вареньем). Использование формата ½ А4 (белый или тонированный), черного (серого, коричневого) фломастера или гелиевых ручек.</w:t>
      </w:r>
    </w:p>
    <w:p w14:paraId="6813B189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выполнить 3 - 4 упражнения на характер линий: волнистая, ломаная, прямая, спиралевидная  и т.д.</w:t>
      </w:r>
    </w:p>
    <w:p w14:paraId="568EB5A7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1.2 Тема: Выразительные средства композиции: точки, линии, пятна</w:t>
      </w:r>
      <w:r>
        <w:rPr>
          <w:sz w:val="28"/>
          <w:szCs w:val="28"/>
        </w:rPr>
        <w:t xml:space="preserve">. Знакомство с выразительными средствами графической композиции. Выполнение зарисовок (например, следы на снегу, следы птиц, людей, лыжников и т.д.). </w:t>
      </w:r>
    </w:p>
    <w:p w14:paraId="3BDB9C30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А4, черного фломастера, гелиевой ручки.</w:t>
      </w:r>
    </w:p>
    <w:p w14:paraId="7303B314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t xml:space="preserve"> </w:t>
      </w:r>
      <w:r>
        <w:rPr>
          <w:sz w:val="28"/>
          <w:szCs w:val="28"/>
        </w:rPr>
        <w:t>заполнение формы шаблона - рыбка (линия), гриб (точка), ваза (пятно).</w:t>
      </w:r>
    </w:p>
    <w:p w14:paraId="6FF9F7B4" w14:textId="77777777" w:rsidR="00B81CCE" w:rsidRDefault="00B81CCE">
      <w:pPr>
        <w:spacing w:line="240" w:lineRule="auto"/>
        <w:contextualSpacing/>
        <w:jc w:val="both"/>
        <w:rPr>
          <w:sz w:val="28"/>
          <w:szCs w:val="28"/>
        </w:rPr>
      </w:pPr>
    </w:p>
    <w:p w14:paraId="63A0B4E4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1.3 Тема: Выразительные возможности цветных карандашей.</w:t>
      </w:r>
      <w:r>
        <w:rPr>
          <w:sz w:val="28"/>
          <w:szCs w:val="28"/>
        </w:rPr>
        <w:t xml:space="preserve"> Знакомство с цветными карандашами. Работа штрихом, пятном. Знакомство с цветовыми переходами. Выполнение рисунка по шаблону (например, праздничные воздушные шары, праздничный торт, осенние листья). Использование формата ½ А4, цветных карандашей.</w:t>
      </w:r>
    </w:p>
    <w:p w14:paraId="27487C73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плавных цветовых переходов (цветовые растяжки).</w:t>
      </w:r>
    </w:p>
    <w:p w14:paraId="22DB17A7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1.4.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Техника работы пастелью.</w:t>
      </w:r>
      <w:r>
        <w:rPr>
          <w:sz w:val="28"/>
          <w:szCs w:val="28"/>
        </w:rPr>
        <w:t xml:space="preserve"> Освоение навыков рисования пастелью, изучение технологических особенностей работы (растушевка, штриховка, затирка). Выполнение эскизов (например, гриб, цветок, ёжик, рыбка). Использование пастельной бумаги (формат А4), пастели, фиксажа.</w:t>
      </w:r>
    </w:p>
    <w:p w14:paraId="4A272D45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посещение действующих выставок работ художников.</w:t>
      </w:r>
    </w:p>
    <w:p w14:paraId="5C009478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1.5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Орнамент. Виды орнамента. </w:t>
      </w:r>
      <w:r>
        <w:rPr>
          <w:sz w:val="28"/>
          <w:szCs w:val="28"/>
        </w:rPr>
        <w:t>Знакомство с классификацией орнамента. Роль орнамента в жизни людей. Выполнение эскизов «Лоскутное одеяло», салфетка, скатерть. Использование формата  ½ А4, фломастеров или гелиевых ручек.</w:t>
      </w:r>
    </w:p>
    <w:p w14:paraId="1D4CA8B8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t xml:space="preserve"> </w:t>
      </w:r>
      <w:r>
        <w:rPr>
          <w:sz w:val="28"/>
          <w:szCs w:val="28"/>
        </w:rPr>
        <w:t>создание орнаментов из  геометрических элементов (круг, квадрат, ромб, треугольник и др.).</w:t>
      </w:r>
    </w:p>
    <w:p w14:paraId="20F16E9E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1.6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Орнамент. Декорирование конкретной формы. </w:t>
      </w:r>
      <w:r>
        <w:rPr>
          <w:sz w:val="28"/>
          <w:szCs w:val="28"/>
        </w:rPr>
        <w:t>Дать понятие о композиционном ритме. Знакомство с правилами построения простого ленточного орнамента. Выполнение эскиза орнамента шапочки, варежек, перчаток. Использование акварели, фломастеров, формат А4.</w:t>
      </w:r>
    </w:p>
    <w:p w14:paraId="692D59B8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простых геометрических, растительных орнаментов.</w:t>
      </w:r>
    </w:p>
    <w:p w14:paraId="0BD7DC23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1.7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Кляксография.</w:t>
      </w:r>
      <w:r>
        <w:rPr>
          <w:sz w:val="28"/>
          <w:szCs w:val="28"/>
        </w:rPr>
        <w:t xml:space="preserve"> Знакомство с понятием образность. Создать пятно (кляксу) из ограниченной палитры акварели (туши) и постараться увидеть в нем образ и дорисовать его.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эскизов (например, «Космический зоопарк», несуществующее животное, посуда, обувь). Использование формата ½ А4, акварели, туши, белой гуаши, гелиевых ручек.</w:t>
      </w:r>
    </w:p>
    <w:p w14:paraId="7324DA97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закрепление материала посредствам дорисовывания пятен (связь формы пятна с образом).</w:t>
      </w:r>
    </w:p>
    <w:p w14:paraId="67E2D5AE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1.8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Пушистые образы. Домашние животные. </w:t>
      </w:r>
      <w:r>
        <w:rPr>
          <w:sz w:val="28"/>
          <w:szCs w:val="28"/>
        </w:rPr>
        <w:t>Продолжать обучать основным приемам техники «по-сырому», применение новой техники в творческих работах. Выполнение этюдов (например, этюды кошек или собак).</w:t>
      </w:r>
    </w:p>
    <w:p w14:paraId="042C53C0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формата А4, туши или черной акварели, гелиевых ручек.</w:t>
      </w:r>
    </w:p>
    <w:p w14:paraId="33959091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знакомство с работами художников-иллюстраторов детских книг.</w:t>
      </w:r>
    </w:p>
    <w:p w14:paraId="0BD7DDC6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1.9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Фактуры.</w:t>
      </w:r>
      <w:r>
        <w:rPr>
          <w:sz w:val="28"/>
          <w:szCs w:val="28"/>
        </w:rPr>
        <w:t xml:space="preserve"> Знакомство с материальностью окружающего мира средствами графики. Выполнение упражнений - зарисовок с натуры (мох, ракушки, камушки и др.) и творческих заданий (например, пенек с грибами, морские камушки с водорослями). Использование формата 1/2 А4, черного фломастера, гелиевых ручек.</w:t>
      </w:r>
    </w:p>
    <w:p w14:paraId="7363B943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t xml:space="preserve"> </w:t>
      </w:r>
      <w:r>
        <w:rPr>
          <w:sz w:val="28"/>
          <w:szCs w:val="28"/>
        </w:rPr>
        <w:t>изображение моха, камней, коры деревьев.</w:t>
      </w:r>
    </w:p>
    <w:p w14:paraId="53C7325B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1.10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Техника работы пастелью. </w:t>
      </w:r>
      <w:r>
        <w:rPr>
          <w:sz w:val="28"/>
          <w:szCs w:val="28"/>
        </w:rPr>
        <w:t xml:space="preserve">Использование различных фактур (кожа, мех, перья, чешуя).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зарисовок с натуры (мех, перья, кожа, чешуя и др.) и творческих заданий (например, животные севера или юга, мама и дитя). Использование формата А4, пастели.</w:t>
      </w:r>
    </w:p>
    <w:p w14:paraId="1BE3A002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рисунка домашнего животного в технике «пастель».</w:t>
      </w:r>
    </w:p>
    <w:p w14:paraId="067E2321" w14:textId="77777777" w:rsidR="00B81CCE" w:rsidRDefault="00B81CCE">
      <w:pPr>
        <w:shd w:val="clear" w:color="auto" w:fill="FFFFFF"/>
        <w:spacing w:line="240" w:lineRule="auto"/>
        <w:contextualSpacing/>
        <w:jc w:val="both"/>
        <w:rPr>
          <w:b/>
          <w:sz w:val="28"/>
          <w:szCs w:val="28"/>
        </w:rPr>
      </w:pPr>
    </w:p>
    <w:p w14:paraId="30165785" w14:textId="77777777" w:rsidR="00B81CCE" w:rsidRDefault="00B81CCE">
      <w:pPr>
        <w:shd w:val="clear" w:color="auto" w:fill="FFFFFF"/>
        <w:spacing w:line="240" w:lineRule="auto"/>
        <w:contextualSpacing/>
        <w:jc w:val="both"/>
        <w:rPr>
          <w:b/>
          <w:sz w:val="28"/>
          <w:szCs w:val="28"/>
        </w:rPr>
      </w:pPr>
    </w:p>
    <w:p w14:paraId="64285B70" w14:textId="77777777" w:rsidR="00B81CCE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Раздел «ЦВЕТОВЕДЕНИЕ»</w:t>
      </w:r>
    </w:p>
    <w:p w14:paraId="7B48B485" w14:textId="77777777" w:rsidR="00B81CCE" w:rsidRDefault="00B81CCE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2F42548B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2.1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Вводное творческое задание «Чем и как рисует художник».</w:t>
      </w:r>
      <w:r>
        <w:rPr>
          <w:sz w:val="28"/>
          <w:szCs w:val="28"/>
        </w:rPr>
        <w:t xml:space="preserve"> Виды и жанры изобразительного искусства. Знакомство с материалами и рабочими инструментами, их свойствами и правильным использованием. Выполнение упражнений на проведение разных штрихов, линий, мазков, заливок. Использование формата ½ А4, карандаша, акварели, гелиевых ручек. 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закрепление пройденного материала.</w:t>
      </w:r>
    </w:p>
    <w:p w14:paraId="1EB226A6" w14:textId="77777777" w:rsidR="00B81CCE" w:rsidRDefault="00B81CCE">
      <w:pPr>
        <w:shd w:val="clear" w:color="auto" w:fill="FFFFFF"/>
        <w:spacing w:line="240" w:lineRule="auto"/>
        <w:contextualSpacing/>
        <w:jc w:val="both"/>
        <w:rPr>
          <w:b/>
          <w:sz w:val="28"/>
          <w:szCs w:val="28"/>
        </w:rPr>
      </w:pPr>
    </w:p>
    <w:p w14:paraId="33817317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2.2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Цветовой спектр. Основные и составные цвета.</w:t>
      </w:r>
      <w:r>
        <w:rPr>
          <w:sz w:val="28"/>
          <w:szCs w:val="28"/>
        </w:rPr>
        <w:t xml:space="preserve"> Знакомство с понятием "цветовой круг", последовательностью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спектрального расположения цветов. Знакомство с основными и составными цветами.</w:t>
      </w:r>
    </w:p>
    <w:p w14:paraId="08290975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эскизов</w:t>
      </w:r>
      <w:r>
        <w:rPr>
          <w:b/>
          <w:sz w:val="28"/>
          <w:szCs w:val="28"/>
        </w:rPr>
        <w:t xml:space="preserve"> (</w:t>
      </w:r>
      <w:r>
        <w:rPr>
          <w:sz w:val="28"/>
          <w:szCs w:val="28"/>
        </w:rPr>
        <w:t>например, зонтик, парашют, радуга, радужные игрушки). Использование акварели, формата А4.</w:t>
      </w:r>
    </w:p>
    <w:p w14:paraId="295C87A6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закрепление материала, изображение радуги.</w:t>
      </w:r>
    </w:p>
    <w:p w14:paraId="5DCCC358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2.3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Цветовые растяжки.</w:t>
      </w:r>
      <w:r>
        <w:rPr>
          <w:sz w:val="28"/>
          <w:szCs w:val="28"/>
        </w:rPr>
        <w:t xml:space="preserve"> Изучение возможностей цвета, его преобразование (высветление, затемнение). Выполнение этюдов (например, «Бусы», «Лошарик», «Гусеница»). Использование акварели, формата А4.</w:t>
      </w:r>
    </w:p>
    <w:p w14:paraId="136EF138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тоновых растяжек.</w:t>
      </w:r>
    </w:p>
    <w:p w14:paraId="2228BA8D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2.4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Теплые и холодные  цвета.</w:t>
      </w:r>
      <w:r>
        <w:rPr>
          <w:sz w:val="28"/>
          <w:szCs w:val="28"/>
        </w:rPr>
        <w:t xml:space="preserve"> Знакомство с понятием «теплые и холодные» цвета. Выполнение этюдов (например, «Северное сияние», </w:t>
      </w:r>
      <w:r>
        <w:rPr>
          <w:sz w:val="28"/>
          <w:szCs w:val="28"/>
        </w:rPr>
        <w:lastRenderedPageBreak/>
        <w:t>«Холодные и теплые сладости», «Веселые осьминожки»). Использование акварели, формата ½ А4.</w:t>
      </w:r>
    </w:p>
    <w:p w14:paraId="0F897876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изображение пера волшебной птицы.</w:t>
      </w:r>
    </w:p>
    <w:p w14:paraId="27DEF40D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2.5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Техника работы акварелью «вливание цвета в цвет».</w:t>
      </w:r>
      <w:r>
        <w:rPr>
          <w:sz w:val="28"/>
          <w:szCs w:val="28"/>
        </w:rPr>
        <w:t xml:space="preserve"> Развитие и совершенствование навыков работы акварелью. Выполнение этюдов (например, река, ручеёк, водопад (композицию можно дополнять корабликами, выполненными из бумаги, способом «оригами»). Использование акварели, формата ½ А4, </w:t>
      </w:r>
    </w:p>
    <w:p w14:paraId="2F455E81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закрепление материала, выполнение акварельных заливок.</w:t>
      </w:r>
    </w:p>
    <w:p w14:paraId="13475528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2.6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Техника работы акварелью «мазками».</w:t>
      </w:r>
      <w:r>
        <w:rPr>
          <w:sz w:val="28"/>
          <w:szCs w:val="28"/>
        </w:rPr>
        <w:t xml:space="preserve"> Дальнейшее развитие и совершенствование навыков работы акварелью. Выполнение этюдов – упражнений пестрых перьев с натуры, выполнение творческой работы (например, «Рыбка», «Курочка-ряба»). Использование акварели, формата А4.</w:t>
      </w:r>
    </w:p>
    <w:p w14:paraId="329A8E4A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знакомство с репродукциями художников, работавших в этой технике (В. Ван-Гог и др.)  </w:t>
      </w:r>
    </w:p>
    <w:p w14:paraId="6E516D8B" w14:textId="77777777" w:rsidR="00B81CCE" w:rsidRDefault="00B81CCE">
      <w:pPr>
        <w:spacing w:line="240" w:lineRule="auto"/>
        <w:ind w:left="-108"/>
        <w:contextualSpacing/>
        <w:jc w:val="both"/>
        <w:rPr>
          <w:sz w:val="28"/>
          <w:szCs w:val="28"/>
        </w:rPr>
      </w:pPr>
    </w:p>
    <w:p w14:paraId="44E46455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2.7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Техника работы акварелью «по - сырому» на мятой бумаге.</w:t>
      </w:r>
      <w:r>
        <w:rPr>
          <w:sz w:val="28"/>
          <w:szCs w:val="28"/>
        </w:rPr>
        <w:t xml:space="preserve"> Многообразие оттенков серого цвета. Развитие и совершенствование навыков работы акварелью. Выполнение эскизов животных (например, слон, бегемот, носорог, динозавр). Использование формата А4, акварели, мятой бумаги.</w:t>
      </w:r>
    </w:p>
    <w:p w14:paraId="08E9EE05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закрепление материала, выполнение этюда  с натуры (например, клубки ниток).</w:t>
      </w:r>
    </w:p>
    <w:p w14:paraId="115CE0D4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2.8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Техника работы акварелью «сухая кисть».</w:t>
      </w:r>
      <w:r>
        <w:rPr>
          <w:sz w:val="28"/>
          <w:szCs w:val="28"/>
        </w:rPr>
        <w:t xml:space="preserve"> Развитие и совершенствование навыков работы акварелью.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 этюдов (например, «Ветреный день», «Летний луг», «Птичье гнездо» и т. д). Использование формата А4, акварели). </w:t>
      </w:r>
    </w:p>
    <w:p w14:paraId="3329E288" w14:textId="77777777" w:rsidR="00B81CCE" w:rsidRDefault="00000000">
      <w:pPr>
        <w:spacing w:line="240" w:lineRule="auto"/>
        <w:ind w:left="-1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закрепление приема.</w:t>
      </w:r>
    </w:p>
    <w:p w14:paraId="68E45A1D" w14:textId="77777777" w:rsidR="00B81CCE" w:rsidRDefault="00000000">
      <w:pPr>
        <w:spacing w:line="24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2.9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Техника работы гуашью. Выразительные особенности белой краски и ее оттенков.</w:t>
      </w:r>
      <w:r>
        <w:rPr>
          <w:sz w:val="28"/>
          <w:szCs w:val="28"/>
        </w:rPr>
        <w:t xml:space="preserve"> Знакомство с техникой работы гуашью, учить составлять оттенки белого цвета путем смешивания с различными цветами</w:t>
      </w:r>
      <w:r>
        <w:rPr>
          <w:b/>
          <w:sz w:val="28"/>
          <w:szCs w:val="28"/>
        </w:rPr>
        <w:t>.</w:t>
      </w:r>
    </w:p>
    <w:p w14:paraId="1B61FB28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этюдов (например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«Белые медведи», «Зайчик зимой», «Белые лебеди», «Голубки»). Использование пастельной бумаги, гуаши, формата А4.</w:t>
      </w:r>
    </w:p>
    <w:p w14:paraId="18ECE13C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рисунок снеговика на темной пастельной бумаге.</w:t>
      </w:r>
    </w:p>
    <w:p w14:paraId="52897B02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2.10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Творческое задание «Портрет мамы».</w:t>
      </w:r>
      <w:r>
        <w:rPr>
          <w:sz w:val="28"/>
          <w:szCs w:val="28"/>
        </w:rPr>
        <w:t xml:space="preserve"> Обогащение чувственного опыта детей через эстетическое восприятие портретной живописи. Знакомство с жанром «портрет».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эскизов (например, портрет мамы, бабушки, сестренки). Использование техники на выбор: акварель, гуашь, пастель, формат А4).</w:t>
      </w:r>
    </w:p>
    <w:p w14:paraId="7F40EF1D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знакомство с жанром «портрет» (на примере работ известных художников: И. Репина, В. Серова, П. Ренуара, А. Модильяни, П. Гоген и др.) </w:t>
      </w:r>
    </w:p>
    <w:p w14:paraId="7922213F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2.11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Смешанная техника. 4 стихии.</w:t>
      </w:r>
      <w:r>
        <w:rPr>
          <w:sz w:val="28"/>
          <w:szCs w:val="28"/>
        </w:rPr>
        <w:t xml:space="preserve"> Учить применять разные техники и технологии в одной композиции. Выполнение эскизов на разные темы (например, «Огонь» (салют, костер, бенгальские огни, небесные светила; «Вода» (фонтан, ручей, водопад, озеро, лужа); «Воздух (мыльные пузыри, облака, ветер); «Земля» (камни, скалы, пустыня)). Использование материалов на выбор учащихся, формата А4.</w:t>
      </w:r>
    </w:p>
    <w:p w14:paraId="2D625584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творческой работы на заданную тему в формате ½ А4.</w:t>
      </w:r>
    </w:p>
    <w:p w14:paraId="30776486" w14:textId="77777777" w:rsidR="00B81CCE" w:rsidRDefault="00B81CCE">
      <w:pPr>
        <w:spacing w:line="240" w:lineRule="auto"/>
        <w:contextualSpacing/>
        <w:jc w:val="both"/>
        <w:rPr>
          <w:sz w:val="28"/>
          <w:szCs w:val="28"/>
        </w:rPr>
      </w:pPr>
    </w:p>
    <w:p w14:paraId="6F582BAA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2490016F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4393CFB9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1894C23A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1DEBF2A1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7FC7CFDE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2F7E7F7F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22EDEAC1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1C53A9C2" w14:textId="77777777" w:rsidR="00B81CCE" w:rsidRDefault="00B81CCE">
      <w:pPr>
        <w:spacing w:line="240" w:lineRule="auto"/>
        <w:contextualSpacing/>
        <w:rPr>
          <w:b/>
          <w:caps/>
          <w:sz w:val="28"/>
          <w:szCs w:val="28"/>
        </w:rPr>
      </w:pPr>
    </w:p>
    <w:p w14:paraId="50A4416E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486EFD84" w14:textId="77777777" w:rsidR="00B81CCE" w:rsidRDefault="00000000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Второй год обучения</w:t>
      </w:r>
    </w:p>
    <w:p w14:paraId="650081A6" w14:textId="77777777" w:rsidR="00B81CCE" w:rsidRDefault="00000000">
      <w:pPr>
        <w:numPr>
          <w:ilvl w:val="0"/>
          <w:numId w:val="6"/>
        </w:numPr>
        <w:suppressAutoHyphens/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«ГРАФИКА»</w:t>
      </w:r>
    </w:p>
    <w:p w14:paraId="5F7AAF32" w14:textId="77777777" w:rsidR="00B81CCE" w:rsidRDefault="00B81CCE">
      <w:pPr>
        <w:shd w:val="clear" w:color="auto" w:fill="FFFFFF"/>
        <w:spacing w:line="240" w:lineRule="auto"/>
        <w:contextualSpacing/>
        <w:jc w:val="both"/>
        <w:rPr>
          <w:b/>
          <w:sz w:val="28"/>
          <w:szCs w:val="28"/>
        </w:rPr>
      </w:pPr>
    </w:p>
    <w:p w14:paraId="009FEE9B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1.1 Тема: Противостояние линии. Характерные особенности линий.</w:t>
      </w:r>
      <w:r>
        <w:rPr>
          <w:sz w:val="28"/>
          <w:szCs w:val="28"/>
        </w:rPr>
        <w:t xml:space="preserve"> Продолжать знакомить с разнообразием линий в природе. Пластика линий. </w:t>
      </w:r>
    </w:p>
    <w:p w14:paraId="129150D5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зарисовок (например, два образа, противоположные по пластическому решению: голубь-орел; лебедь-коршун).</w:t>
      </w:r>
    </w:p>
    <w:p w14:paraId="6BD6A869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А4, белой и черной гелиевых ручек.</w:t>
      </w:r>
    </w:p>
    <w:p w14:paraId="2507AFDB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упражнения на характер линий (колкая, плавная, тонкая, ломаная; линия, разная по толщине и др.), формат А4.</w:t>
      </w:r>
    </w:p>
    <w:p w14:paraId="32F22F6A" w14:textId="77777777" w:rsidR="00B81CCE" w:rsidRDefault="00000000">
      <w:pPr>
        <w:spacing w:line="24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Работа с геометрическими формами. Применение тона. </w:t>
      </w:r>
    </w:p>
    <w:p w14:paraId="1011BA98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Изучение плоских форм с тональным разбором. Выполнение зарисовок с натуры (например, «Пуговицы», «Печенье», и т.д.)</w:t>
      </w:r>
    </w:p>
    <w:p w14:paraId="13301ED5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½ А4, простого карандаша.</w:t>
      </w:r>
    </w:p>
    <w:p w14:paraId="381B7B0A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t xml:space="preserve"> </w:t>
      </w:r>
      <w:r>
        <w:rPr>
          <w:sz w:val="28"/>
          <w:szCs w:val="28"/>
        </w:rPr>
        <w:t>заполнение штрихом простых геометрических форм (ромб, треугольник, квадрат, трапеция, круг и др.).</w:t>
      </w:r>
    </w:p>
    <w:p w14:paraId="114C082D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1.3 Тема: Стилизация.</w:t>
      </w:r>
      <w:r>
        <w:rPr>
          <w:sz w:val="28"/>
          <w:szCs w:val="28"/>
        </w:rPr>
        <w:t xml:space="preserve"> Преобразование геометризированной формы в пластичную. Формирование умения сравнивать, анализировать и преобразовывать геометрическую форму в пластичную. Выполнение упражнения - наброска схематичного изображения (посуда, обувь, и т.д.) и творческого задания. Форма декорируется простым орнаментом.</w:t>
      </w:r>
    </w:p>
    <w:p w14:paraId="2CE25C26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А4, фломастеров, гелиевых ручек.</w:t>
      </w:r>
    </w:p>
    <w:p w14:paraId="02F5E152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Самостоятельная работа: изображение геометрического и пластического рисунка одного и того же предмета быта.</w:t>
      </w:r>
    </w:p>
    <w:p w14:paraId="2DD1AD27" w14:textId="77777777" w:rsidR="00B81CCE" w:rsidRDefault="00B81CCE">
      <w:pPr>
        <w:shd w:val="clear" w:color="auto" w:fill="FFFFFF"/>
        <w:spacing w:line="240" w:lineRule="auto"/>
        <w:contextualSpacing/>
        <w:jc w:val="both"/>
        <w:rPr>
          <w:b/>
          <w:sz w:val="28"/>
          <w:szCs w:val="28"/>
        </w:rPr>
      </w:pPr>
    </w:p>
    <w:p w14:paraId="5FEC8B02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1.4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Абстракция.</w:t>
      </w:r>
      <w:r>
        <w:rPr>
          <w:sz w:val="28"/>
          <w:szCs w:val="28"/>
        </w:rPr>
        <w:t xml:space="preserve"> Преобразование пластической формы в геометризированную. Развитие умения сравнивать и преобразовывать  пластическую форму в геометрическую, работать над цельностью образа.</w:t>
      </w:r>
    </w:p>
    <w:p w14:paraId="109DB468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зарисовки сказочного животного (лисичка-сестричка, бычок-смоляной бочок, косолапый мишка, мышка-норушка). Сначала преподаватель демонстрирует изображение реального животного, затем образ сказочного (книжного героя или мультипликационный персонаж), а после предлагает выполнить образ из геометрических фигур. Геометрические формы разные по размеру и характеру. Использование формата А4, фломастеров, гелиевых ручек.</w:t>
      </w:r>
    </w:p>
    <w:p w14:paraId="0D1EA3BF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знакомство с образами героев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детских книг.</w:t>
      </w:r>
    </w:p>
    <w:p w14:paraId="6B7C7F12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1.5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Текстура. </w:t>
      </w:r>
      <w:r>
        <w:rPr>
          <w:sz w:val="28"/>
          <w:szCs w:val="28"/>
        </w:rPr>
        <w:t>Развитие художественных способностей, воспитание  внимательного отношения к изображаемому объекту и стилизованного представления его в виде рисунка. Выполнение зарисовок природных форм с натуры, (например,  ракушка, снежинка, перо, паутинка). Использование формата ½ А4, гелиевых ручек, фломастеров.</w:t>
      </w:r>
    </w:p>
    <w:p w14:paraId="2223C795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наблюдение за природными формами, выполнение фотографий собственных наблюдений.</w:t>
      </w:r>
    </w:p>
    <w:p w14:paraId="51AC6449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1.6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Ритм. </w:t>
      </w:r>
      <w:r>
        <w:rPr>
          <w:sz w:val="28"/>
          <w:szCs w:val="28"/>
        </w:rPr>
        <w:t>Дать представление о ритмичной  композиции, знакомить с понятием ритма в композиции (простой и сложный ритм), природные (растительные) ритмы, выполнение зарисовок и набросков природных форм с натуры. Выполнение композиции из цветов, сухих растений, водорослей и т.д. Использование формата ½ А4, фломастеров, гелиевых ручек.</w:t>
      </w:r>
    </w:p>
    <w:p w14:paraId="5D903775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принести примеры ритмических композиций (из журналов, газет).</w:t>
      </w:r>
    </w:p>
    <w:p w14:paraId="00AC75C6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1.7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Симметрия. Пятно.</w:t>
      </w:r>
      <w:r>
        <w:rPr>
          <w:sz w:val="28"/>
          <w:szCs w:val="28"/>
        </w:rPr>
        <w:t xml:space="preserve"> Знакомство с понятием «симметрия», закрепление понятия «пятна», как выразительного средства композиции.</w:t>
      </w:r>
    </w:p>
    <w:p w14:paraId="732EE07A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копий и зарисовок с натуры (например, насекомых, морских животных, фантастических образов). Использование формата ½ А4, гелиевых ручек, фломастеров.</w:t>
      </w:r>
    </w:p>
    <w:p w14:paraId="6866A753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вырезание симметричного изображения из черной бумаги.</w:t>
      </w:r>
    </w:p>
    <w:p w14:paraId="452DFC09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1.8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Асимметрия.</w:t>
      </w:r>
      <w:r>
        <w:rPr>
          <w:sz w:val="28"/>
          <w:szCs w:val="28"/>
        </w:rPr>
        <w:t xml:space="preserve"> Знакомство с понятием «асимметрия», асимметрия в природе. Выполнение зарисовок предметов быта сложной формы (например, чайник, графин, фонарик, и др.). Использование формата ½ А4, гелиевых ручек, фломастеров.</w:t>
      </w:r>
    </w:p>
    <w:p w14:paraId="102AB9CB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фотографирование предметов асимметричной формы.</w:t>
      </w:r>
    </w:p>
    <w:p w14:paraId="52265006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1.9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Линия горизонта.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Плановость. </w:t>
      </w:r>
      <w:r>
        <w:rPr>
          <w:sz w:val="28"/>
          <w:szCs w:val="28"/>
        </w:rPr>
        <w:t>Знакомство с понятием «линия горизонта», изучение плановости в пейзаже. Выполнение зарисовки любого пейзажа с 2-3-мя планами. Использование гелиевой ручки, формата А4.</w:t>
      </w:r>
    </w:p>
    <w:p w14:paraId="22D8E7A0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знакомство с творчеством художников, работающих в жанре «пейзаж», посещение основной экспозиции музея изобразительных искусств.</w:t>
      </w:r>
    </w:p>
    <w:p w14:paraId="763A98BF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1.10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Техника работы фломастерами.</w:t>
      </w:r>
      <w:r>
        <w:rPr>
          <w:sz w:val="28"/>
          <w:szCs w:val="28"/>
        </w:rPr>
        <w:t xml:space="preserve"> Создание декоративного образа. Выполнение эскиза - образа (например, волшебный цветок, улитка). Использование формата А4, гелиевых ручек, фломастеров.</w:t>
      </w:r>
    </w:p>
    <w:p w14:paraId="4102DD5C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упражнений на различные техники (заполнение шаблона точками, штрихами, сетками, ровным тоном).</w:t>
      </w:r>
    </w:p>
    <w:p w14:paraId="25F2E392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1.11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Буквица. «Веселая азбука».</w:t>
      </w:r>
      <w:r>
        <w:rPr>
          <w:sz w:val="28"/>
          <w:szCs w:val="28"/>
        </w:rPr>
        <w:t xml:space="preserve"> Знакомство с буквицей, как элементом книжной графики, воспитание эстетического вкуса через рисование структурного элемента книжной графики – буквицы. Выполнение эскиза образа буквицы,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подчеркивая характерные особенности буквы.</w:t>
      </w:r>
    </w:p>
    <w:p w14:paraId="72112703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½ А4, фломастеров, гелиевых ручек.</w:t>
      </w:r>
    </w:p>
    <w:p w14:paraId="1712892A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знакомство с видами шрифтов, буквицами, со стихотворениями детских поэтов о русском алфавите (И. Токмакова, Б. Захадер). </w:t>
      </w:r>
    </w:p>
    <w:p w14:paraId="3D24D977" w14:textId="77777777" w:rsidR="00B81CCE" w:rsidRDefault="00B81CCE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</w:p>
    <w:p w14:paraId="49B76F77" w14:textId="77777777" w:rsidR="00B81CCE" w:rsidRDefault="00B81CCE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</w:p>
    <w:p w14:paraId="1D3BFBC7" w14:textId="77777777" w:rsidR="00B81CCE" w:rsidRDefault="00B81CCE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2136C914" w14:textId="77777777" w:rsidR="00B81CCE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Раздел «ЦВЕТОВЕДЕНИЕ»</w:t>
      </w:r>
    </w:p>
    <w:p w14:paraId="4DCCB831" w14:textId="77777777" w:rsidR="00B81CCE" w:rsidRDefault="00B81CCE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41C304EB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2.1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Большой цветовой круг. </w:t>
      </w:r>
      <w:r>
        <w:rPr>
          <w:sz w:val="28"/>
          <w:szCs w:val="28"/>
        </w:rPr>
        <w:t>Названия цветов большого цветового круга. «Тепло-холодность» цвета. Знакомство с большим цветовым кругом, основными, составными цветами, с дополнительными холодными и теплыми цветами. Выполнение этюдов на тепло-холодность оттенков одного цвета (например, «Братья-гномы» и др.). Использование формата А4, акварели.</w:t>
      </w:r>
    </w:p>
    <w:p w14:paraId="71A09265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выполнение упражнения, поиск теплого и холодного оттенка в пределах одного цвета.</w:t>
      </w:r>
    </w:p>
    <w:p w14:paraId="381D2387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2.2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Нюансы.</w:t>
      </w:r>
      <w:r>
        <w:rPr>
          <w:sz w:val="28"/>
          <w:szCs w:val="28"/>
        </w:rPr>
        <w:t xml:space="preserve"> Многообразие оттенков цвета.</w:t>
      </w:r>
      <w:r>
        <w:rPr>
          <w:rStyle w:val="c1"/>
          <w:color w:val="444444"/>
          <w:sz w:val="28"/>
          <w:szCs w:val="28"/>
        </w:rPr>
        <w:t xml:space="preserve"> Знакомство с понятиями: «локальный цвет» и «оттенок». Выполнение этюдов с натуры (например, </w:t>
      </w:r>
      <w:r>
        <w:rPr>
          <w:sz w:val="28"/>
          <w:szCs w:val="28"/>
        </w:rPr>
        <w:t>«ягоды», ветка рябины, виноград, перо сказочной птицы). Использование формата А4, акварели, пастели.</w:t>
      </w:r>
    </w:p>
    <w:p w14:paraId="50E8CF2E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работа: собрать коллекцию пуговиц, бусин, фантиков в пределах одного цвета. </w:t>
      </w:r>
    </w:p>
    <w:p w14:paraId="0E60E916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2.3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Контрасты.</w:t>
      </w:r>
      <w:r>
        <w:rPr>
          <w:sz w:val="28"/>
          <w:szCs w:val="28"/>
        </w:rPr>
        <w:t xml:space="preserve"> Контрастные пары цветов. Знакомство с контрастными парами цветов,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их способностью «усиливать» друг друга. Выполнение композиции из предметов, контрастных по цвету (например, фрукты, зонтики </w:t>
      </w:r>
      <w:r>
        <w:rPr>
          <w:sz w:val="28"/>
          <w:szCs w:val="28"/>
        </w:rPr>
        <w:lastRenderedPageBreak/>
        <w:t>под дождем, игрушки на полке и др.). Использование формата А4, акварели, пастели.</w:t>
      </w:r>
    </w:p>
    <w:p w14:paraId="36DAAE82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упражнение-аппликация «Пары контрастных цветов).</w:t>
      </w:r>
    </w:p>
    <w:p w14:paraId="7E658FEF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2.4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Цвет в тоне.</w:t>
      </w:r>
      <w:r>
        <w:rPr>
          <w:sz w:val="28"/>
          <w:szCs w:val="28"/>
        </w:rPr>
        <w:t xml:space="preserve"> Знакомство с понятием «тон».</w:t>
      </w:r>
    </w:p>
    <w:p w14:paraId="194FB472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эскиза (например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 xml:space="preserve"> «Котенок с клубками ниток», «Свинья с поросятами»). Использование формата А4, акварели.</w:t>
      </w:r>
    </w:p>
    <w:p w14:paraId="21CA2D31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выполнить упражнение на растяжку 1-2 цветов.</w:t>
      </w:r>
    </w:p>
    <w:p w14:paraId="643477FB" w14:textId="77777777" w:rsidR="00B81CCE" w:rsidRDefault="00000000">
      <w:pPr>
        <w:spacing w:line="240" w:lineRule="auto"/>
        <w:contextualSpacing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2.5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Ахроматические цвета.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Познакомиться с понятиями «ахроматические цвета», «светлота»,  с техникой их составления.</w:t>
      </w:r>
    </w:p>
    <w:p w14:paraId="4BEBC774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эскиза (например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 xml:space="preserve"> иллюстрация  к сказке В. Сутеева «Три котенка», образы домашних животных и др.). Использование формата А4, гуаши черной и белой.</w:t>
      </w:r>
    </w:p>
    <w:p w14:paraId="2F4F7CDE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знакомство с искусством черно-белой фотографии.</w:t>
      </w:r>
    </w:p>
    <w:p w14:paraId="17760E51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2.6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Локальный цвет и его оттенки. </w:t>
      </w:r>
      <w:r>
        <w:rPr>
          <w:sz w:val="28"/>
          <w:szCs w:val="28"/>
        </w:rPr>
        <w:t>Развить у детей способность видения градаций цвета в живописи, многообразие цветовых оттенков. Выполнение композиции (например, из осенних листьев, цветов на клумбе).</w:t>
      </w:r>
    </w:p>
    <w:p w14:paraId="270FFFB6" w14:textId="77777777" w:rsidR="00B81CCE" w:rsidRDefault="00000000">
      <w:pPr>
        <w:spacing w:line="240" w:lineRule="auto"/>
        <w:contextualSpacing/>
        <w:jc w:val="both"/>
        <w:rPr>
          <w:iCs/>
          <w:sz w:val="28"/>
          <w:szCs w:val="28"/>
        </w:rPr>
      </w:pPr>
      <w:r>
        <w:rPr>
          <w:sz w:val="28"/>
          <w:szCs w:val="28"/>
        </w:rPr>
        <w:t>Использование ф</w:t>
      </w:r>
      <w:r>
        <w:rPr>
          <w:iCs/>
          <w:sz w:val="28"/>
          <w:szCs w:val="28"/>
        </w:rPr>
        <w:t>ормата А4, акварели.</w:t>
      </w:r>
    </w:p>
    <w:p w14:paraId="2BD1AB21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упражнение «лоскутное одеяло».</w:t>
      </w:r>
    </w:p>
    <w:p w14:paraId="259EEBCE" w14:textId="77777777" w:rsidR="00B81CCE" w:rsidRDefault="00000000">
      <w:pPr>
        <w:spacing w:line="240" w:lineRule="auto"/>
        <w:contextualSpacing/>
        <w:jc w:val="both"/>
        <w:rPr>
          <w:iCs/>
          <w:sz w:val="28"/>
          <w:szCs w:val="28"/>
        </w:rPr>
      </w:pPr>
      <w:r>
        <w:rPr>
          <w:b/>
          <w:sz w:val="28"/>
          <w:szCs w:val="28"/>
        </w:rPr>
        <w:t>2.7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Плановость.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Повторить некоторые законы композиции в пейзаже (плановость, равновесие, композиционный центр). Выполнение этюда пейзажа (например, морской, горный, лесной). Использование формата А4, акварели.</w:t>
      </w:r>
    </w:p>
    <w:p w14:paraId="5CC8F701" w14:textId="77777777" w:rsidR="00B81CCE" w:rsidRDefault="00000000">
      <w:pPr>
        <w:shd w:val="clear" w:color="auto" w:fill="FFFFFF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знакомство с творчеством художников, работающих в жанре «пейзаж», посещение основной экспозиции музея изобразительных искусств.</w:t>
      </w:r>
    </w:p>
    <w:p w14:paraId="24B8D1E8" w14:textId="77777777" w:rsidR="00B81CCE" w:rsidRDefault="00000000">
      <w:pPr>
        <w:spacing w:line="240" w:lineRule="auto"/>
        <w:contextualSpacing/>
        <w:jc w:val="both"/>
        <w:rPr>
          <w:iCs/>
          <w:sz w:val="28"/>
          <w:szCs w:val="28"/>
        </w:rPr>
      </w:pPr>
      <w:r>
        <w:rPr>
          <w:b/>
          <w:sz w:val="28"/>
          <w:szCs w:val="28"/>
        </w:rPr>
        <w:t>2.8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Выделение композиционного центра посредством цвета.</w:t>
      </w:r>
      <w:r>
        <w:rPr>
          <w:sz w:val="28"/>
          <w:szCs w:val="28"/>
        </w:rPr>
        <w:t xml:space="preserve"> Знакомство с понятием «доминанта», «акцент». Выполнение этюда с натуры (например, «Корзина с урожаем», «Дары природы»). Использование </w:t>
      </w:r>
      <w:r>
        <w:rPr>
          <w:iCs/>
          <w:sz w:val="28"/>
          <w:szCs w:val="28"/>
        </w:rPr>
        <w:t>формата А4, акварели или гуаши.</w:t>
      </w:r>
    </w:p>
    <w:p w14:paraId="61598460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аппликации из геометрических форм с доминантой и акцентом.</w:t>
      </w:r>
    </w:p>
    <w:p w14:paraId="42384193" w14:textId="77777777" w:rsidR="00B81CCE" w:rsidRDefault="00000000">
      <w:pPr>
        <w:spacing w:line="240" w:lineRule="auto"/>
        <w:contextualSpacing/>
        <w:jc w:val="both"/>
        <w:rPr>
          <w:iCs/>
          <w:sz w:val="28"/>
          <w:szCs w:val="28"/>
        </w:rPr>
      </w:pPr>
      <w:r>
        <w:rPr>
          <w:b/>
          <w:sz w:val="28"/>
          <w:szCs w:val="28"/>
        </w:rPr>
        <w:t>2.9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Условный объем. Освещенность предметов.</w:t>
      </w:r>
      <w:r>
        <w:rPr>
          <w:sz w:val="28"/>
          <w:szCs w:val="28"/>
        </w:rPr>
        <w:t xml:space="preserve"> Учить передавать свет посредством цвета. Выполнение этюдов с натуры (например, игрушки, предметы быта, овощные портреты). Использование </w:t>
      </w:r>
      <w:r>
        <w:rPr>
          <w:iCs/>
          <w:sz w:val="28"/>
          <w:szCs w:val="28"/>
        </w:rPr>
        <w:t>формата А4, акварели.</w:t>
      </w:r>
    </w:p>
    <w:p w14:paraId="0338710F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фотографии освещенных объектов, выполнение упражнений:</w:t>
      </w:r>
      <w:r>
        <w:t xml:space="preserve"> </w:t>
      </w:r>
      <w:r>
        <w:rPr>
          <w:sz w:val="28"/>
          <w:szCs w:val="28"/>
        </w:rPr>
        <w:t>круглая форма (рисунок яблока, мячика), четырехгранная форма (кубик, домик), сложная форма (игрушка, человечек).</w:t>
      </w:r>
    </w:p>
    <w:p w14:paraId="2755F8F5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2.10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Изучение нетрадиционных живописных приемов.</w:t>
      </w:r>
      <w:r>
        <w:rPr>
          <w:sz w:val="28"/>
          <w:szCs w:val="28"/>
        </w:rPr>
        <w:t xml:space="preserve"> Знакомство с новыми техниками и их возможностями. Освоение новых техник. Выполнение упражнений. Вощение (например, морская волна с «барашками», морозные узоры, цветы и т.д.).</w:t>
      </w:r>
    </w:p>
    <w:p w14:paraId="283CA4CD" w14:textId="77777777" w:rsidR="00B81CCE" w:rsidRDefault="00000000">
      <w:pPr>
        <w:spacing w:line="240" w:lineRule="auto"/>
        <w:contextualSpacing/>
        <w:jc w:val="both"/>
        <w:rPr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Набрызг (салют, фонтан). Использование соли (звездное небо, созвездия зодиака). Монотипия  (применение кружев и ткани в создании композиции «Зима»). Кляксография + раздувание («лунные цветы»). Использование </w:t>
      </w:r>
      <w:r>
        <w:rPr>
          <w:iCs/>
          <w:sz w:val="28"/>
          <w:szCs w:val="28"/>
        </w:rPr>
        <w:t>формата А4, акварели, гуаши, свечек, туши, кружев, гелиевых ручек и др.</w:t>
      </w:r>
    </w:p>
    <w:p w14:paraId="398B1621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закрепление материала.</w:t>
      </w:r>
    </w:p>
    <w:p w14:paraId="27DCB8AC" w14:textId="77777777" w:rsidR="00B81CCE" w:rsidRDefault="00000000">
      <w:pPr>
        <w:spacing w:line="240" w:lineRule="auto"/>
        <w:contextualSpacing/>
        <w:jc w:val="both"/>
        <w:rPr>
          <w:iCs/>
          <w:sz w:val="28"/>
          <w:szCs w:val="28"/>
        </w:rPr>
      </w:pPr>
      <w:r>
        <w:rPr>
          <w:b/>
          <w:sz w:val="28"/>
          <w:szCs w:val="28"/>
        </w:rPr>
        <w:t>2.11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Творческая композиция.</w:t>
      </w:r>
      <w:r>
        <w:rPr>
          <w:sz w:val="28"/>
          <w:szCs w:val="28"/>
        </w:rPr>
        <w:t xml:space="preserve"> Формирование умения работать над сложной тематической композицией. Выполнение композиции (например, «Подводный замок Нептуна», «Космос», «Сказочный остров» и др.). Использование </w:t>
      </w:r>
      <w:r>
        <w:rPr>
          <w:iCs/>
          <w:sz w:val="28"/>
          <w:szCs w:val="28"/>
        </w:rPr>
        <w:t>формата А4, акварели, гуаши, свечек, туши, кружев, гелиевых ручек и др.</w:t>
      </w:r>
    </w:p>
    <w:p w14:paraId="59A5594D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изучение аналогов композиций.</w:t>
      </w:r>
    </w:p>
    <w:p w14:paraId="375FCF5E" w14:textId="77777777" w:rsidR="00B81CCE" w:rsidRDefault="00B81CCE">
      <w:pPr>
        <w:shd w:val="clear" w:color="auto" w:fill="FFFFFF"/>
        <w:spacing w:line="240" w:lineRule="auto"/>
        <w:contextualSpacing/>
        <w:jc w:val="both"/>
        <w:rPr>
          <w:b/>
          <w:sz w:val="28"/>
          <w:szCs w:val="28"/>
        </w:rPr>
      </w:pPr>
    </w:p>
    <w:p w14:paraId="71A30E4E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1768B947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2798A4D9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25F8DA52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56DC4C30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5C63A374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7582870F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2B843633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0A1FFDCD" w14:textId="77777777" w:rsidR="00B81CCE" w:rsidRDefault="00B81CCE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08584897" w14:textId="77777777" w:rsidR="00B81CCE" w:rsidRDefault="00000000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Третий год обучения</w:t>
      </w:r>
    </w:p>
    <w:p w14:paraId="3DE5754A" w14:textId="77777777" w:rsidR="00B81CCE" w:rsidRDefault="00000000">
      <w:pPr>
        <w:numPr>
          <w:ilvl w:val="0"/>
          <w:numId w:val="7"/>
        </w:numPr>
        <w:suppressAutoHyphens/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«ГРАФИКА»</w:t>
      </w:r>
    </w:p>
    <w:p w14:paraId="26D166B6" w14:textId="77777777" w:rsidR="00B81CCE" w:rsidRDefault="00B81CCE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4A5E0AE4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1.1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Равновесие.</w:t>
      </w:r>
      <w:r>
        <w:rPr>
          <w:sz w:val="28"/>
          <w:szCs w:val="28"/>
        </w:rPr>
        <w:t xml:space="preserve"> Знакомство с понятием равновесная композиция.</w:t>
      </w:r>
    </w:p>
    <w:p w14:paraId="14D49E34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эскиза равновесной композиции из любых предметов.</w:t>
      </w:r>
    </w:p>
    <w:p w14:paraId="3BC5EE68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А4, гелиевой ручки, черного фломастера.</w:t>
      </w:r>
    </w:p>
    <w:p w14:paraId="3357EA7E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поиск равновесных композиций в журналах, книгах и др.</w:t>
      </w:r>
    </w:p>
    <w:p w14:paraId="4ECBAE07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1.2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Статика. Динамика.</w:t>
      </w:r>
      <w:r>
        <w:rPr>
          <w:sz w:val="28"/>
          <w:szCs w:val="28"/>
        </w:rPr>
        <w:t xml:space="preserve"> Знакомство с понятиями «статика», «динамика». Выполнение композиция на одну из понравившихся схем.</w:t>
      </w:r>
    </w:p>
    <w:p w14:paraId="76E01C9B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А4, гелиевой ручки.</w:t>
      </w:r>
    </w:p>
    <w:p w14:paraId="0EB64CE4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поиск статичных и динамичных композиций в журналах, книгах и др.</w:t>
      </w:r>
    </w:p>
    <w:p w14:paraId="02B06D92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1.3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Силуэт.</w:t>
      </w:r>
      <w:r>
        <w:rPr>
          <w:sz w:val="28"/>
          <w:szCs w:val="28"/>
        </w:rPr>
        <w:t xml:space="preserve"> Повторение понятия «силуэт». Знакомство со сложными силуэтами. Оверлеппинг (наложение, пересечение).</w:t>
      </w:r>
    </w:p>
    <w:p w14:paraId="456829FE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Создание  композиции с использованием сложного силуэта (например, полка с посудой, белье на веревке).</w:t>
      </w:r>
    </w:p>
    <w:p w14:paraId="481FD8B5" w14:textId="77777777" w:rsidR="00B81CCE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формата, вытянутого по горизонтали, черного фломастера.</w:t>
      </w:r>
    </w:p>
    <w:p w14:paraId="08C963A9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 аппликации-наложения черного на белое, белого на черное (рыбка в аквариуме, грибы в банке и др.). </w:t>
      </w:r>
    </w:p>
    <w:p w14:paraId="3100FDF2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1.4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Шахматный прием в декоративной графике.</w:t>
      </w:r>
      <w:r>
        <w:rPr>
          <w:sz w:val="28"/>
          <w:szCs w:val="28"/>
        </w:rPr>
        <w:t xml:space="preserve"> Знакомство с шахматным приемом. Выполнение композиции (например, «В шахматной стране»). Использование формата ½ А4, черного фломастера.</w:t>
      </w:r>
    </w:p>
    <w:p w14:paraId="0E1B058F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t xml:space="preserve"> </w:t>
      </w:r>
      <w:r>
        <w:rPr>
          <w:sz w:val="28"/>
          <w:szCs w:val="28"/>
        </w:rPr>
        <w:t>выполнение упражнений различных видов шахматных сеток.</w:t>
      </w:r>
    </w:p>
    <w:p w14:paraId="3DB0EDDB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1.5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Перспектива.</w:t>
      </w:r>
      <w:r>
        <w:rPr>
          <w:sz w:val="28"/>
          <w:szCs w:val="28"/>
        </w:rPr>
        <w:t xml:space="preserve"> Знакомство с видами перспективы города (фронтальная, «вид сверху» и др.), пропорциональные отношения (люди, машины, дома). Копирование архитектурных образов (замки, город). Использование формата А4,  гелиевых ручек.</w:t>
      </w:r>
    </w:p>
    <w:p w14:paraId="47A1B929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знакомство с разными городами по фотографиям, книжным иллюстрациям, открыткам. </w:t>
      </w:r>
    </w:p>
    <w:p w14:paraId="22492221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1.6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Пластика животных.</w:t>
      </w:r>
      <w:r>
        <w:rPr>
          <w:sz w:val="28"/>
          <w:szCs w:val="28"/>
        </w:rPr>
        <w:t xml:space="preserve"> Дальнейшее знакомство с понятием «стилизация». Выполнение рисунка стилизованного животного, могут быть поиски образов животных к басням И.А. Крылова. На одном формате изобразить реальный образ и поиски стилизованных форм того же животного. Использование формата А4, гелиевой ручки.</w:t>
      </w:r>
    </w:p>
    <w:p w14:paraId="6AAF035C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модели животного из пластилина.</w:t>
      </w:r>
    </w:p>
    <w:p w14:paraId="5720C32D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1.7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Работа фломастерами (цветными карандашами).</w:t>
      </w:r>
      <w:r>
        <w:rPr>
          <w:sz w:val="28"/>
          <w:szCs w:val="28"/>
        </w:rPr>
        <w:t xml:space="preserve"> Развитие умения стилизации живых форм. Выполнение эскиза (например, образ Царевны лягушки, образ времени года). Использование формата А4, цветных карандашей, фломастеров.</w:t>
      </w:r>
    </w:p>
    <w:p w14:paraId="1EEC7EA0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поисковые зарисовки деталей персонажа (глаза, лапы, детали костюма и др.).</w:t>
      </w:r>
    </w:p>
    <w:p w14:paraId="71C27B77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1.8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Пластика человека.</w:t>
      </w:r>
      <w:r>
        <w:rPr>
          <w:sz w:val="28"/>
          <w:szCs w:val="28"/>
        </w:rPr>
        <w:t xml:space="preserve"> Знакомство с условными пропорциями и схемами построения фигуры человека. Выполнение композиции (например, «Спорт», «Танец», «Акробаты»).</w:t>
      </w:r>
    </w:p>
    <w:p w14:paraId="4D077F0A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А4, гелиевой ручки, фломастеров.</w:t>
      </w:r>
    </w:p>
    <w:p w14:paraId="33A17162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фотографии или др. изображения людей в движении. </w:t>
      </w:r>
    </w:p>
    <w:p w14:paraId="538792C5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1.9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Графическая композиция.</w:t>
      </w:r>
      <w:r>
        <w:rPr>
          <w:sz w:val="28"/>
          <w:szCs w:val="28"/>
        </w:rPr>
        <w:t xml:space="preserve"> Формирование умения работать над сложной графической композицией. Выполнение композиции (например, «В окне и за окном», «Микромир», «Фонтаны», Славянские мифологические образы (птица Феникс, Сирин, Домовой, Леший, Водяной, Русалка).</w:t>
      </w:r>
    </w:p>
    <w:p w14:paraId="13166510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А4,  гелиевых ручек.</w:t>
      </w:r>
    </w:p>
    <w:p w14:paraId="5D2FD3F4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поиск подготовительного материала для творческой композиции, выполнение композиционных поисков.</w:t>
      </w:r>
    </w:p>
    <w:p w14:paraId="0EE319E0" w14:textId="77777777" w:rsidR="00B81CCE" w:rsidRDefault="00B81CCE">
      <w:pPr>
        <w:shd w:val="clear" w:color="auto" w:fill="FFFFFF"/>
        <w:spacing w:line="240" w:lineRule="auto"/>
        <w:contextualSpacing/>
        <w:jc w:val="both"/>
        <w:rPr>
          <w:b/>
          <w:sz w:val="28"/>
          <w:szCs w:val="28"/>
        </w:rPr>
      </w:pPr>
    </w:p>
    <w:p w14:paraId="39645EDF" w14:textId="77777777" w:rsidR="00B81CCE" w:rsidRDefault="00000000">
      <w:pPr>
        <w:numPr>
          <w:ilvl w:val="0"/>
          <w:numId w:val="7"/>
        </w:numPr>
        <w:suppressAutoHyphens/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«ЦВЕТОВЕДЕНИЕ»</w:t>
      </w:r>
    </w:p>
    <w:p w14:paraId="5A986933" w14:textId="77777777" w:rsidR="00B81CCE" w:rsidRDefault="00B81CCE">
      <w:pPr>
        <w:shd w:val="clear" w:color="auto" w:fill="FFFFFF"/>
        <w:spacing w:line="240" w:lineRule="auto"/>
        <w:contextualSpacing/>
        <w:jc w:val="both"/>
        <w:rPr>
          <w:b/>
          <w:sz w:val="28"/>
          <w:szCs w:val="28"/>
        </w:rPr>
      </w:pPr>
    </w:p>
    <w:p w14:paraId="2408C1B7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2.1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Локальный цвет и его оттенки.</w:t>
      </w:r>
      <w:r>
        <w:rPr>
          <w:sz w:val="28"/>
          <w:szCs w:val="28"/>
        </w:rPr>
        <w:t xml:space="preserve"> Повторение и закрепление понятия локальный цвет и разнообразие оттенков одного цвета. Выполнение </w:t>
      </w:r>
      <w:r>
        <w:rPr>
          <w:sz w:val="28"/>
          <w:szCs w:val="28"/>
        </w:rPr>
        <w:lastRenderedPageBreak/>
        <w:t>иллюстраций (например, иллюстрации разноцветных сказок Л. Яхнина). Использование формата А3, акварели.</w:t>
      </w:r>
    </w:p>
    <w:p w14:paraId="7EFC4A71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абстрактной аппликации из кусочков ткани (ассоциации на темы: вьюга, огонь, времена года, листопад и др.).</w:t>
      </w:r>
    </w:p>
    <w:p w14:paraId="2FC0BD66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2.2 Тема: Тональные контрасты. Темное на светлом, светлое на темном.</w:t>
      </w:r>
      <w:r>
        <w:rPr>
          <w:sz w:val="28"/>
          <w:szCs w:val="28"/>
        </w:rPr>
        <w:t xml:space="preserve"> Выделение тоном главного пятна композиции. Выполнение эскизов (например, «Парусник на море, «Силуэт дерева на фоне заката», «Горный пейзаж», «Силуэт цветка в окне», «Привидения»). Использование формата А4, акварели.</w:t>
      </w:r>
    </w:p>
    <w:p w14:paraId="102EBEB6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копирование образцов, предложенных преподавателем.</w:t>
      </w:r>
    </w:p>
    <w:p w14:paraId="6C56F89F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2.3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Колорит. Нюансные  или контрастные гармонии.</w:t>
      </w:r>
      <w:r>
        <w:rPr>
          <w:sz w:val="28"/>
          <w:szCs w:val="28"/>
        </w:rPr>
        <w:t xml:space="preserve"> Формирование знаний о нюансных цветах. Знакомство с понятием «пары нюансных цветов» большого цветового круга. Формирование знаний о дополнительных цветах. Выполнение эскиза витража (например, «Жар – птица», «Волшебный цветок», «Золотой петушок», «Бабочки»). Использование формата А4, акварели.</w:t>
      </w:r>
    </w:p>
    <w:p w14:paraId="5F8CE7EB" w14:textId="77777777" w:rsidR="00B81CCE" w:rsidRDefault="00B81CCE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3BA9FB76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работа: знакомство с произведениями известных художников, изучение техники витража в журналах. </w:t>
      </w:r>
    </w:p>
    <w:p w14:paraId="0320B696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2.4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Цветовые гармонии в пределах 2-3-х цветов.</w:t>
      </w:r>
      <w:r>
        <w:rPr>
          <w:sz w:val="28"/>
          <w:szCs w:val="28"/>
        </w:rPr>
        <w:t xml:space="preserve"> Использование ограниченной палитры цветов в создании композиции. Выполнение эскиза афиши, флаэра. Использование формата А4, акварели, гуаши.</w:t>
      </w:r>
    </w:p>
    <w:p w14:paraId="19094E5E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изучение рекламной продукции.</w:t>
      </w:r>
    </w:p>
    <w:p w14:paraId="151036A2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2.5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Смешанная техника.</w:t>
      </w:r>
      <w:r>
        <w:rPr>
          <w:sz w:val="28"/>
          <w:szCs w:val="28"/>
        </w:rPr>
        <w:t xml:space="preserve"> Умение целесообразно использовать технику, согласно задуманному образу. Выполнение эскиза композиции (например, «Замороженное оконце» и др.)</w:t>
      </w:r>
    </w:p>
    <w:p w14:paraId="2A0C9E19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А4, акварели, воска (восковая свеча), соли, гелиевых карандашей с блеском, цветных контуров, гелиевых ручек и др.</w:t>
      </w:r>
    </w:p>
    <w:p w14:paraId="4119F63B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фотографирование морозных узоров.</w:t>
      </w:r>
    </w:p>
    <w:p w14:paraId="1C080469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2.6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Цвет в музыке.</w:t>
      </w:r>
      <w:r>
        <w:rPr>
          <w:sz w:val="28"/>
          <w:szCs w:val="28"/>
        </w:rPr>
        <w:t xml:space="preserve"> Развитие абстрактного мышления. Прослушивание музыкальных произведений П.И.Чайковский «Времена года», «Вальс цветов», выполнение ассоциативных цветовых композиций. Использование формата А4, акварели.</w:t>
      </w:r>
    </w:p>
    <w:p w14:paraId="7A9DF4DA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прослушивание шедевров классической музыки.</w:t>
      </w:r>
    </w:p>
    <w:p w14:paraId="18C73EB1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2.7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Психология цвета.</w:t>
      </w:r>
      <w:r>
        <w:rPr>
          <w:sz w:val="28"/>
          <w:szCs w:val="28"/>
        </w:rPr>
        <w:t xml:space="preserve"> Знакомить с психологическими характеристиками цвета на примере цветовых карт Люшера. Выполнение эскизов образов положительных или отрицательных сказочных героев (например, Буратино, Карабас – Барабас, Пьеро, баба Яга и т. д.).</w:t>
      </w:r>
    </w:p>
    <w:p w14:paraId="2EBCCA91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любого формата, материалов на выбор (гуашь, акварель).</w:t>
      </w:r>
    </w:p>
    <w:p w14:paraId="1BB3F458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тестирование на предмет цвет-настроение, сочинение сказки о цветах и красках.</w:t>
      </w:r>
    </w:p>
    <w:p w14:paraId="61B19B60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2.8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Тематическая композиция.</w:t>
      </w:r>
      <w:r>
        <w:rPr>
          <w:sz w:val="28"/>
          <w:szCs w:val="28"/>
        </w:rPr>
        <w:t xml:space="preserve"> Формирование умения работать над сложной тематической композицией. Выполнение эскиза к сюжетной композиции (например, «праздник», «каникулы»). Использования формата любого размера и  материалов на выбор (гуашь, акварель).</w:t>
      </w:r>
    </w:p>
    <w:p w14:paraId="75A28FAF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подбор подготовительного материала, выполнение композиционных поисков.</w:t>
      </w:r>
    </w:p>
    <w:p w14:paraId="786F164C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2.9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Тематическая композиция.</w:t>
      </w:r>
      <w:r>
        <w:rPr>
          <w:sz w:val="28"/>
          <w:szCs w:val="28"/>
        </w:rPr>
        <w:t xml:space="preserve"> Формирование умения работать над сложной тематической композицией. Выполнение сюжетной композиции (например, «Зоопарк», «Человек и животное»).</w:t>
      </w:r>
    </w:p>
    <w:p w14:paraId="58B746D6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формата любого размера, материалов на выбор (гуашь, акварель).</w:t>
      </w:r>
    </w:p>
    <w:p w14:paraId="0A2568DF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подбор подготовительного материала, выполнение композиционных поисков.</w:t>
      </w:r>
    </w:p>
    <w:p w14:paraId="5834E06B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2.10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Тематическая композиция.</w:t>
      </w:r>
      <w:r>
        <w:rPr>
          <w:sz w:val="28"/>
          <w:szCs w:val="28"/>
        </w:rPr>
        <w:t xml:space="preserve"> Формирование умения работать над сложной тематической композицией. Выполнение сюжетной композиции (например, «Театр»).  Использование формата любого размера, материалы на выбор (гуашь, акварель).</w:t>
      </w:r>
    </w:p>
    <w:p w14:paraId="7F92458E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подбор подготовительного материала, выполнение композиционных поисков.</w:t>
      </w:r>
    </w:p>
    <w:p w14:paraId="29834CE0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2.11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Тематическая композиция.</w:t>
      </w:r>
      <w:r>
        <w:rPr>
          <w:sz w:val="28"/>
          <w:szCs w:val="28"/>
        </w:rPr>
        <w:t xml:space="preserve"> Формирование умения работать над сложной тематической композицией. Выполнение сюжетной композиции (например, «Путешествие»). Использование формата любого размера, материалов на выбор (гуашь, акварель).</w:t>
      </w:r>
    </w:p>
    <w:p w14:paraId="2D29039E" w14:textId="77777777" w:rsidR="00B81CCE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подбор подготовительного материала, выполнение композиционных поисков.</w:t>
      </w:r>
    </w:p>
    <w:p w14:paraId="197CA0DD" w14:textId="77777777" w:rsidR="00B81CCE" w:rsidRDefault="00B81CCE">
      <w:pPr>
        <w:spacing w:line="240" w:lineRule="auto"/>
        <w:contextualSpacing/>
      </w:pPr>
    </w:p>
    <w:p w14:paraId="5D33F74E" w14:textId="77777777" w:rsidR="00B81CCE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ТРЕБОВАНИЯ К УРОВНЮ ПОДГОТОВКИ ОБУЧАЮЩИХСЯ</w:t>
      </w:r>
    </w:p>
    <w:p w14:paraId="2DA34DF1" w14:textId="77777777" w:rsidR="00B81CCE" w:rsidRDefault="00B81CCE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6CF1F1E3" w14:textId="77777777" w:rsidR="00B81CCE" w:rsidRDefault="00000000">
      <w:pPr>
        <w:spacing w:line="240" w:lineRule="auto"/>
        <w:ind w:firstLine="709"/>
        <w:contextualSpacing/>
        <w:jc w:val="both"/>
        <w:rPr>
          <w:rStyle w:val="c5c1c19"/>
        </w:rPr>
      </w:pPr>
      <w:r>
        <w:rPr>
          <w:sz w:val="28"/>
          <w:szCs w:val="28"/>
        </w:rPr>
        <w:t xml:space="preserve">Раздел содержит перечень знаний, умений и навыков, приобретение которых обеспечивает программа </w:t>
      </w:r>
      <w:r>
        <w:rPr>
          <w:rStyle w:val="c5c1c19"/>
        </w:rPr>
        <w:t>«Основы изобразительной грамоты и рисование»:</w:t>
      </w:r>
    </w:p>
    <w:p w14:paraId="18D97B6B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Знание различных видов изобразительного искусства.</w:t>
      </w:r>
    </w:p>
    <w:p w14:paraId="6A60655A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Знание основных жанров изобразительного искусства.</w:t>
      </w:r>
    </w:p>
    <w:p w14:paraId="0F1D115A" w14:textId="77777777" w:rsidR="00B81CCE" w:rsidRDefault="00000000">
      <w:pPr>
        <w:pStyle w:val="c0c23c4c36"/>
        <w:numPr>
          <w:ilvl w:val="0"/>
          <w:numId w:val="8"/>
        </w:numPr>
        <w:shd w:val="clear" w:color="auto" w:fill="FFFFFF"/>
        <w:tabs>
          <w:tab w:val="left" w:pos="1134"/>
        </w:tabs>
        <w:spacing w:before="0" w:after="0"/>
        <w:ind w:left="0" w:firstLine="709"/>
        <w:contextualSpacing/>
        <w:jc w:val="both"/>
        <w:rPr>
          <w:rStyle w:val="c5c1c19"/>
        </w:rPr>
      </w:pPr>
      <w:r>
        <w:rPr>
          <w:rStyle w:val="c5c1c19"/>
        </w:rPr>
        <w:t>Знание терминологии изобразительного искусства.</w:t>
      </w:r>
    </w:p>
    <w:p w14:paraId="692F737F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Знание основ цветоведения </w:t>
      </w:r>
      <w:r>
        <w:rPr>
          <w:rStyle w:val="c5c1c19"/>
        </w:rPr>
        <w:t>(основные и составные цвета, малый и большой цветовой круг, нюансы, контрасты, тон, цветовые гармонии и др.)</w:t>
      </w:r>
      <w:r>
        <w:rPr>
          <w:sz w:val="28"/>
          <w:szCs w:val="28"/>
        </w:rPr>
        <w:t>.</w:t>
      </w:r>
    </w:p>
    <w:p w14:paraId="5C6ECC1E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Style w:val="c5c1c19"/>
        </w:rPr>
      </w:pPr>
      <w:r>
        <w:rPr>
          <w:rStyle w:val="c5c1c19"/>
        </w:rPr>
        <w:t>Знание разнообразных техник и технологий, художественных материалов в изобразительной деятельности и  умение их применять в творческой работе.</w:t>
      </w:r>
    </w:p>
    <w:p w14:paraId="219973D7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Знание основных выразительных средств изобразительного искусства.</w:t>
      </w:r>
    </w:p>
    <w:p w14:paraId="16FDC9E3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Знание основных формальных элементов композиции: принципа трехкомпонентности, силуэта, ритма, пластического контраста, соразмерности, центричности-децентричности, статики-динамики, симметрии-асимметрии.</w:t>
      </w:r>
    </w:p>
    <w:p w14:paraId="2136C795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Навыки организации плоскости листа, композиционного решения изображения.</w:t>
      </w:r>
    </w:p>
    <w:p w14:paraId="4D9368DC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Навыки передачи формы, характера предмета.</w:t>
      </w:r>
    </w:p>
    <w:p w14:paraId="2B2A8F92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Умение выбирать колористические решения в этюдах, зарисовках, набросках.</w:t>
      </w:r>
    </w:p>
    <w:p w14:paraId="1AD2B11A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Наличие творческой инициативы, понимания выразительности цветового и композиционного решения.</w:t>
      </w:r>
    </w:p>
    <w:p w14:paraId="1FE0FCDA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Наличие образного мышления, памяти, эстетического отношения к действительности.</w:t>
      </w:r>
    </w:p>
    <w:p w14:paraId="1550F8D6" w14:textId="77777777" w:rsidR="00B81CCE" w:rsidRDefault="00000000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rStyle w:val="c5c1c19"/>
        </w:rPr>
        <w:t xml:space="preserve"> Умение отражать в своей работе различные чувства, мысли, эмоции</w:t>
      </w:r>
      <w:r>
        <w:rPr>
          <w:sz w:val="28"/>
          <w:szCs w:val="28"/>
        </w:rPr>
        <w:t>.</w:t>
      </w:r>
    </w:p>
    <w:p w14:paraId="5E66E1B6" w14:textId="77777777" w:rsidR="00B81CCE" w:rsidRDefault="00000000">
      <w:pPr>
        <w:pStyle w:val="c0c23c4c36"/>
        <w:numPr>
          <w:ilvl w:val="0"/>
          <w:numId w:val="8"/>
        </w:numPr>
        <w:shd w:val="clear" w:color="auto" w:fill="FFFFFF"/>
        <w:tabs>
          <w:tab w:val="left" w:pos="1134"/>
        </w:tabs>
        <w:spacing w:before="0" w:after="0"/>
        <w:ind w:left="0" w:firstLine="709"/>
        <w:contextualSpacing/>
        <w:jc w:val="both"/>
        <w:rPr>
          <w:rStyle w:val="c5c1c19"/>
        </w:rPr>
      </w:pPr>
      <w:r>
        <w:rPr>
          <w:rStyle w:val="c5c1c19"/>
        </w:rPr>
        <w:t xml:space="preserve"> Умение правильно оценивать и анализировать результаты собственной творческой деятельности.</w:t>
      </w:r>
    </w:p>
    <w:p w14:paraId="2BEDF742" w14:textId="77777777" w:rsidR="00B81CCE" w:rsidRDefault="00B81CCE">
      <w:pPr>
        <w:spacing w:line="240" w:lineRule="auto"/>
        <w:contextualSpacing/>
        <w:rPr>
          <w:b/>
          <w:sz w:val="28"/>
        </w:rPr>
      </w:pPr>
    </w:p>
    <w:p w14:paraId="63336748" w14:textId="77777777" w:rsidR="00B81CCE" w:rsidRDefault="00B81CCE">
      <w:pPr>
        <w:spacing w:line="240" w:lineRule="auto"/>
        <w:contextualSpacing/>
        <w:rPr>
          <w:b/>
          <w:sz w:val="28"/>
        </w:rPr>
      </w:pPr>
    </w:p>
    <w:p w14:paraId="460E19DC" w14:textId="77777777" w:rsidR="00B81CCE" w:rsidRDefault="00B81CCE">
      <w:pPr>
        <w:spacing w:line="240" w:lineRule="auto"/>
        <w:contextualSpacing/>
        <w:rPr>
          <w:b/>
          <w:sz w:val="28"/>
        </w:rPr>
      </w:pPr>
    </w:p>
    <w:p w14:paraId="2602EB8F" w14:textId="77777777" w:rsidR="00B81CCE" w:rsidRDefault="00B81CCE">
      <w:pPr>
        <w:spacing w:line="240" w:lineRule="auto"/>
        <w:contextualSpacing/>
        <w:rPr>
          <w:b/>
          <w:sz w:val="28"/>
        </w:rPr>
      </w:pPr>
    </w:p>
    <w:p w14:paraId="5913903C" w14:textId="77777777" w:rsidR="00B81CCE" w:rsidRDefault="00B81CCE">
      <w:pPr>
        <w:spacing w:line="240" w:lineRule="auto"/>
        <w:contextualSpacing/>
        <w:rPr>
          <w:b/>
          <w:sz w:val="28"/>
        </w:rPr>
      </w:pPr>
    </w:p>
    <w:p w14:paraId="5E912BFB" w14:textId="77777777" w:rsidR="00B81CCE" w:rsidRDefault="00B81CCE">
      <w:pPr>
        <w:spacing w:line="240" w:lineRule="auto"/>
        <w:contextualSpacing/>
        <w:rPr>
          <w:b/>
          <w:sz w:val="28"/>
        </w:rPr>
      </w:pPr>
    </w:p>
    <w:p w14:paraId="02512264" w14:textId="77777777" w:rsidR="00B81CCE" w:rsidRDefault="00B81CCE">
      <w:pPr>
        <w:spacing w:line="240" w:lineRule="auto"/>
        <w:contextualSpacing/>
        <w:rPr>
          <w:b/>
          <w:sz w:val="28"/>
        </w:rPr>
      </w:pPr>
    </w:p>
    <w:p w14:paraId="7DA10082" w14:textId="77777777" w:rsidR="00B81CCE" w:rsidRDefault="00B81CCE">
      <w:pPr>
        <w:spacing w:line="240" w:lineRule="auto"/>
        <w:contextualSpacing/>
        <w:rPr>
          <w:b/>
          <w:sz w:val="28"/>
        </w:rPr>
      </w:pPr>
    </w:p>
    <w:p w14:paraId="249D858C" w14:textId="77777777" w:rsidR="00B81CCE" w:rsidRDefault="00000000">
      <w:pPr>
        <w:spacing w:line="240" w:lineRule="auto"/>
        <w:contextualSpacing/>
        <w:jc w:val="center"/>
        <w:rPr>
          <w:b/>
          <w:sz w:val="28"/>
        </w:rPr>
      </w:pPr>
      <w:r>
        <w:rPr>
          <w:b/>
          <w:sz w:val="28"/>
        </w:rPr>
        <w:t>5. ФОРМЫ И МЕТОДЫ КОНТРОЛЯ, СИСТЕМА ОЦЕНОК</w:t>
      </w:r>
    </w:p>
    <w:p w14:paraId="4A192240" w14:textId="77777777" w:rsidR="00B81CCE" w:rsidRDefault="00B81CCE">
      <w:pPr>
        <w:spacing w:line="240" w:lineRule="auto"/>
        <w:contextualSpacing/>
        <w:jc w:val="center"/>
        <w:rPr>
          <w:b/>
          <w:sz w:val="28"/>
        </w:rPr>
      </w:pPr>
    </w:p>
    <w:p w14:paraId="4143DBA6" w14:textId="77777777" w:rsidR="00B81CCE" w:rsidRDefault="00000000">
      <w:pPr>
        <w:pStyle w:val="c0c23c4c36"/>
        <w:shd w:val="clear" w:color="auto" w:fill="FFFFFF"/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Программа предусматривает текущий контроль успеваемости, промежуточную аттестацию. </w:t>
      </w:r>
    </w:p>
    <w:p w14:paraId="634E4672" w14:textId="77777777" w:rsidR="00B81CCE" w:rsidRDefault="00000000">
      <w:pPr>
        <w:spacing w:line="240" w:lineRule="auto"/>
        <w:ind w:firstLine="70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</w:t>
      </w:r>
    </w:p>
    <w:p w14:paraId="4CF166C5" w14:textId="77777777" w:rsidR="00B81CCE" w:rsidRDefault="00000000">
      <w:pPr>
        <w:shd w:val="clear" w:color="auto" w:fill="FFFFFF"/>
        <w:spacing w:line="24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Текущий контроль знаний учащихся осуществляется педагогом практически на всех занятиях. </w:t>
      </w:r>
    </w:p>
    <w:p w14:paraId="640067DC" w14:textId="77777777" w:rsidR="00B81CCE" w:rsidRDefault="00000000">
      <w:pPr>
        <w:pStyle w:val="c0c23c4c36"/>
        <w:shd w:val="clear" w:color="auto" w:fill="FFFFFF"/>
        <w:spacing w:before="0" w:after="0"/>
        <w:ind w:firstLine="709"/>
        <w:contextualSpacing/>
        <w:jc w:val="both"/>
        <w:rPr>
          <w:rStyle w:val="c5c1c19"/>
        </w:rPr>
      </w:pPr>
      <w:r>
        <w:rPr>
          <w:rStyle w:val="c5c1c19"/>
        </w:rPr>
        <w:t xml:space="preserve">В качестве средств </w:t>
      </w:r>
      <w:r>
        <w:rPr>
          <w:rStyle w:val="c5c1c19"/>
          <w:b/>
        </w:rPr>
        <w:t>текущего контроля</w:t>
      </w:r>
      <w:r>
        <w:rPr>
          <w:rStyle w:val="c5c1c19"/>
        </w:rPr>
        <w:t xml:space="preserve"> успеваемости учащихся программой предусмотрено введение трехкомпонентной оценки: за фантазию, композицию и технику исполнения, которая складывается из выразительности цветового и (или)  графического решения каждой работы. Это обеспечивает стимул к творческой деятельности и объективную самооценку учащихся. </w:t>
      </w:r>
    </w:p>
    <w:p w14:paraId="7E9D4A05" w14:textId="77777777" w:rsidR="00B81CCE" w:rsidRDefault="00000000">
      <w:pPr>
        <w:spacing w:line="240" w:lineRule="auto"/>
        <w:ind w:firstLine="709"/>
        <w:contextualSpacing/>
        <w:jc w:val="both"/>
        <w:rPr>
          <w:rStyle w:val="c5c1c19"/>
        </w:rPr>
      </w:pPr>
      <w:r>
        <w:rPr>
          <w:b/>
          <w:sz w:val="28"/>
        </w:rPr>
        <w:t>Промежуточная аттестация</w:t>
      </w:r>
      <w:r>
        <w:rPr>
          <w:sz w:val="28"/>
        </w:rPr>
        <w:t xml:space="preserve"> проводится в форме просмотров работ учащихся во 2-м и 4-м полугодиях за счет аудиторного времени. </w:t>
      </w:r>
      <w:r>
        <w:rPr>
          <w:rStyle w:val="c5c1c19"/>
        </w:rPr>
        <w:t xml:space="preserve">На просмотрах работ учащихся выставляется итоговая оценка за полугодие. </w:t>
      </w:r>
    </w:p>
    <w:p w14:paraId="732D9F9E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окончании предмета проводится промежуточная аттестация,  вид аттестации – экзамен,</w:t>
      </w:r>
      <w:r>
        <w:rPr>
          <w:color w:val="002060"/>
          <w:sz w:val="28"/>
        </w:rPr>
        <w:t xml:space="preserve"> </w:t>
      </w:r>
      <w:r>
        <w:rPr>
          <w:sz w:val="28"/>
        </w:rPr>
        <w:t xml:space="preserve">оценка за который выставляется в 6-м полугодии и заносится в свидетельство об окончании предмета </w:t>
      </w:r>
      <w:r>
        <w:rPr>
          <w:rStyle w:val="c5c1c19"/>
        </w:rPr>
        <w:t>«Основы изобразительной грамоты и рисование»</w:t>
      </w:r>
      <w:r>
        <w:rPr>
          <w:sz w:val="28"/>
        </w:rPr>
        <w:t xml:space="preserve">. Учащемуся предлагается выполнить сюжетную композицию на заданную тему (например, «Человек и животное», «В мире сказок», «Каникулы», «Я путешествую»). На выполнение задания отводится 4 </w:t>
      </w:r>
      <w:r>
        <w:rPr>
          <w:sz w:val="28"/>
        </w:rPr>
        <w:lastRenderedPageBreak/>
        <w:t>часа. Оценка работ учащихся ставится исходя из прописанных ниже критериев.</w:t>
      </w:r>
    </w:p>
    <w:p w14:paraId="38516FB4" w14:textId="77777777" w:rsidR="00B81CCE" w:rsidRDefault="00000000">
      <w:pPr>
        <w:pStyle w:val="c0c23c4c36"/>
        <w:shd w:val="clear" w:color="auto" w:fill="FFFFFF"/>
        <w:ind w:firstLine="360"/>
        <w:contextualSpacing/>
        <w:jc w:val="center"/>
        <w:rPr>
          <w:rStyle w:val="c5c1c19"/>
          <w:b/>
          <w:i/>
        </w:rPr>
      </w:pPr>
      <w:r>
        <w:rPr>
          <w:rStyle w:val="c5c1c19"/>
          <w:b/>
          <w:i/>
        </w:rPr>
        <w:t>Критерии оценки</w:t>
      </w:r>
    </w:p>
    <w:p w14:paraId="2737173F" w14:textId="77777777" w:rsidR="00B81CCE" w:rsidRDefault="00000000">
      <w:pPr>
        <w:spacing w:line="240" w:lineRule="auto"/>
        <w:ind w:firstLine="709"/>
        <w:contextualSpacing/>
        <w:jc w:val="both"/>
        <w:rPr>
          <w:rStyle w:val="c5c1c19"/>
        </w:rPr>
      </w:pPr>
      <w:r>
        <w:rPr>
          <w:sz w:val="28"/>
        </w:rPr>
        <w:t xml:space="preserve">Для развития творческого потенциала учащихся, а также стимулирования творческого роста программой предлагается введение поэтапного контроля, включающего в себя три составляющие: </w:t>
      </w:r>
      <w:r>
        <w:rPr>
          <w:rStyle w:val="c5c1c19"/>
        </w:rPr>
        <w:t>фантазию, композицию, технику исполнения (выразительность цветового или графического решения).</w:t>
      </w:r>
    </w:p>
    <w:p w14:paraId="078390F9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«Фантазия».</w:t>
      </w:r>
      <w:r>
        <w:rPr>
          <w:sz w:val="28"/>
          <w:szCs w:val="28"/>
        </w:rPr>
        <w:t xml:space="preserve"> На первом этапе оценивается оригинальность мышления ребенка, новизна идеи, отсутствие шаблонного представления задания. </w:t>
      </w:r>
    </w:p>
    <w:p w14:paraId="5D5D6610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 (отлично)  - учащийся демонстрирует свое оригинальное решение задачи;</w:t>
      </w:r>
    </w:p>
    <w:p w14:paraId="63216A33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 (хорошо) - решение поставленной задачи с помощью преподавателя;</w:t>
      </w:r>
    </w:p>
    <w:p w14:paraId="13F40012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 (удовлетворительно)  - использование готового решения (срисовывание с образца).</w:t>
      </w:r>
    </w:p>
    <w:p w14:paraId="12B36857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Композиция». </w:t>
      </w:r>
      <w:r>
        <w:rPr>
          <w:sz w:val="28"/>
          <w:szCs w:val="28"/>
        </w:rPr>
        <w:t>Предполагает грамотный выбор формата, определение величины предмета (предметов), пропорциональные отношения величин, знание элементарных законов композиции (равновесие, плановость, загораживание, статика, динамика и др.).</w:t>
      </w:r>
    </w:p>
    <w:p w14:paraId="07B6951F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 («отлично») - все параметры раздела соблюдены; в случае незначительных ошибок ребенку предлагается исправить недочеты самостоятельно. При самостоятельном исправлении ошибок оценка за работу не снижается;</w:t>
      </w:r>
    </w:p>
    <w:p w14:paraId="02836CA1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 («хорошо») - имеются незначительные ошибки;</w:t>
      </w:r>
    </w:p>
    <w:p w14:paraId="06EB0FF8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 («удовлетворительно») - грубые ошибки, учащийся плохо осваивает формат, допускает искажения в передаче пропорций и формы предметов.</w:t>
      </w:r>
    </w:p>
    <w:p w14:paraId="02D04869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«Техника исполнения» (в</w:t>
      </w:r>
      <w:r>
        <w:rPr>
          <w:rStyle w:val="c5c1c19"/>
          <w:b/>
        </w:rPr>
        <w:t>ыразительность цветового и (или) графического решения</w:t>
      </w:r>
      <w:r>
        <w:rPr>
          <w:b/>
          <w:sz w:val="28"/>
          <w:szCs w:val="28"/>
        </w:rPr>
        <w:t xml:space="preserve">» </w:t>
      </w:r>
      <w:r>
        <w:rPr>
          <w:sz w:val="28"/>
          <w:szCs w:val="28"/>
        </w:rPr>
        <w:t>предполагает обобщение знаний по изученным разделам, наличие индивидуального цветового (графического решения), законченность работы.</w:t>
      </w:r>
    </w:p>
    <w:p w14:paraId="0B7687CE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 («отлично») — учащийся способен самостоятельно применять полученные знания, умения, навыки, демонстрируя индивидуальное решение поставленной задачи и законченность работы;</w:t>
      </w:r>
    </w:p>
    <w:p w14:paraId="5D449FBD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 («хорошо») - работой учащегося руководит преподаватель (в большей части словесно);</w:t>
      </w:r>
    </w:p>
    <w:p w14:paraId="2CB0FE8B" w14:textId="77777777" w:rsidR="00B81CCE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 («удовлетворительно») - работой учащегося руководит преподаватель, используя наглядный показ на работе учащегося.</w:t>
      </w:r>
    </w:p>
    <w:p w14:paraId="1D21E13B" w14:textId="77777777" w:rsidR="00B81CCE" w:rsidRDefault="00B81CCE">
      <w:pPr>
        <w:spacing w:line="240" w:lineRule="auto"/>
        <w:ind w:firstLine="709"/>
        <w:contextualSpacing/>
        <w:jc w:val="both"/>
        <w:rPr>
          <w:sz w:val="28"/>
          <w:szCs w:val="28"/>
        </w:rPr>
      </w:pPr>
    </w:p>
    <w:p w14:paraId="37CA59E5" w14:textId="77777777" w:rsidR="00B81CCE" w:rsidRDefault="00B81CCE">
      <w:pPr>
        <w:spacing w:line="240" w:lineRule="auto"/>
        <w:ind w:firstLine="709"/>
        <w:contextualSpacing/>
        <w:jc w:val="both"/>
        <w:rPr>
          <w:sz w:val="28"/>
          <w:szCs w:val="28"/>
        </w:rPr>
      </w:pPr>
    </w:p>
    <w:p w14:paraId="68E76847" w14:textId="77777777" w:rsidR="00B81CCE" w:rsidRDefault="00B81CCE">
      <w:pPr>
        <w:spacing w:line="240" w:lineRule="auto"/>
        <w:ind w:firstLine="709"/>
        <w:contextualSpacing/>
        <w:jc w:val="both"/>
        <w:rPr>
          <w:sz w:val="28"/>
          <w:szCs w:val="28"/>
        </w:rPr>
      </w:pPr>
    </w:p>
    <w:p w14:paraId="10984D94" w14:textId="77777777" w:rsidR="00B81CCE" w:rsidRDefault="00B81CCE">
      <w:pPr>
        <w:spacing w:line="240" w:lineRule="auto"/>
        <w:ind w:firstLine="709"/>
        <w:contextualSpacing/>
        <w:jc w:val="both"/>
        <w:rPr>
          <w:sz w:val="28"/>
          <w:szCs w:val="28"/>
        </w:rPr>
      </w:pPr>
    </w:p>
    <w:p w14:paraId="3DE4DBD1" w14:textId="77777777" w:rsidR="00B81CCE" w:rsidRDefault="00B81CCE">
      <w:pPr>
        <w:spacing w:line="240" w:lineRule="auto"/>
        <w:ind w:firstLine="709"/>
        <w:contextualSpacing/>
        <w:jc w:val="both"/>
        <w:rPr>
          <w:sz w:val="28"/>
          <w:szCs w:val="28"/>
        </w:rPr>
      </w:pPr>
    </w:p>
    <w:p w14:paraId="0FD1AB7C" w14:textId="77777777" w:rsidR="00B81CCE" w:rsidRDefault="00B81CCE">
      <w:pPr>
        <w:spacing w:line="240" w:lineRule="auto"/>
        <w:ind w:firstLine="709"/>
        <w:contextualSpacing/>
        <w:jc w:val="both"/>
        <w:rPr>
          <w:sz w:val="28"/>
          <w:szCs w:val="28"/>
        </w:rPr>
      </w:pPr>
    </w:p>
    <w:p w14:paraId="79AC5D41" w14:textId="77777777" w:rsidR="00B81CCE" w:rsidRDefault="00000000">
      <w:pPr>
        <w:pStyle w:val="c0c23c4c36"/>
        <w:shd w:val="clear" w:color="auto" w:fill="FFFFFF"/>
        <w:ind w:firstLine="36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МЕТОДИЧЕСКОЕ ОБЕСПЕЧЕНИЕ УЧЕБНОГО ПРОЦЕССА</w:t>
      </w:r>
    </w:p>
    <w:p w14:paraId="64828311" w14:textId="77777777" w:rsidR="00B81CCE" w:rsidRDefault="00B81CCE">
      <w:pPr>
        <w:pStyle w:val="c0c23c4c36"/>
        <w:shd w:val="clear" w:color="auto" w:fill="FFFFFF"/>
        <w:ind w:firstLine="360"/>
        <w:contextualSpacing/>
        <w:jc w:val="center"/>
        <w:rPr>
          <w:b/>
          <w:sz w:val="28"/>
          <w:szCs w:val="28"/>
        </w:rPr>
      </w:pPr>
    </w:p>
    <w:p w14:paraId="7DEB1823" w14:textId="77777777" w:rsidR="00B81CCE" w:rsidRDefault="00000000">
      <w:pPr>
        <w:pStyle w:val="c0c23c4c36"/>
        <w:shd w:val="clear" w:color="auto" w:fill="FFFFFF"/>
        <w:spacing w:before="0" w:after="0"/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Методические рекомендации преподавателям</w:t>
      </w:r>
    </w:p>
    <w:p w14:paraId="3F09E54F" w14:textId="77777777" w:rsidR="00B81CCE" w:rsidRDefault="00000000">
      <w:pPr>
        <w:pStyle w:val="c0c4c50"/>
        <w:shd w:val="clear" w:color="auto" w:fill="FFFFFF"/>
        <w:tabs>
          <w:tab w:val="left" w:pos="0"/>
        </w:tabs>
        <w:spacing w:before="0" w:after="0"/>
        <w:ind w:firstLine="720"/>
        <w:contextualSpacing/>
        <w:jc w:val="both"/>
        <w:rPr>
          <w:rStyle w:val="c5c1c19"/>
        </w:rPr>
      </w:pPr>
      <w:r>
        <w:rPr>
          <w:rStyle w:val="c5c1c19"/>
        </w:rPr>
        <w:t>Занятия изобразительным искусством – одно из самых больших удовольствий для ребенка</w:t>
      </w:r>
      <w:r>
        <w:rPr>
          <w:rStyle w:val="c5c1c19"/>
          <w:color w:val="FF0000"/>
        </w:rPr>
        <w:t xml:space="preserve"> </w:t>
      </w:r>
      <w:r>
        <w:rPr>
          <w:rStyle w:val="c5c1c19"/>
          <w:color w:val="000000"/>
        </w:rPr>
        <w:t xml:space="preserve">младшего школьного возраста. </w:t>
      </w:r>
      <w:r>
        <w:rPr>
          <w:rStyle w:val="c5c1c19"/>
        </w:rPr>
        <w:t xml:space="preserve">Они приносят много радости и положительных эмоций, являясь источником развития творческих способностей. Особенностью этого возраста является любознательность, желание познавать окружающую действительность, отзывчивость на «прекрасное». Имея чувственно-эмоциональный опыт и начальные знания изобразительной грамоты, ребенок способен воплотить свой замысел в творческой работе. </w:t>
      </w:r>
    </w:p>
    <w:p w14:paraId="79AEE56E" w14:textId="77777777" w:rsidR="00B81CCE" w:rsidRDefault="00000000">
      <w:pPr>
        <w:pStyle w:val="c0c23c4"/>
        <w:shd w:val="clear" w:color="auto" w:fill="FFFFFF"/>
        <w:spacing w:before="0" w:after="0"/>
        <w:ind w:firstLine="709"/>
        <w:contextualSpacing/>
        <w:jc w:val="both"/>
        <w:rPr>
          <w:rStyle w:val="c5c1"/>
          <w:sz w:val="28"/>
          <w:szCs w:val="28"/>
        </w:rPr>
      </w:pPr>
      <w:r>
        <w:rPr>
          <w:rStyle w:val="c5c1"/>
          <w:sz w:val="28"/>
          <w:szCs w:val="28"/>
        </w:rPr>
        <w:t>Основное время на занятиях отводится практической работе, которая проводится на каждом занятии после объяснения теоретического материала. Создание творческой атмосферы на занятии способствует появлению и укреплению у ребенка заинтересованности в собственной творческой деятельности. С этой целью педагогу необходимо знакомить детей с работами художников и народных мастеров с шедеврами живописи и графики (используя богатые книжные фонды и фонды мультимедиатеки школьной библиотеки). Важной составляющей творческой заинтересованности учащихся является приобщение детей к конкурсно-выставочной деятельности (посещение художественных выставок, проведение бесед и экскурсий, участие в творческих конкурсах).</w:t>
      </w:r>
    </w:p>
    <w:p w14:paraId="45A4B614" w14:textId="77777777" w:rsidR="00B81CCE" w:rsidRDefault="00000000">
      <w:pPr>
        <w:pStyle w:val="c0c23c4"/>
        <w:shd w:val="clear" w:color="auto" w:fill="FFFFFF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направленность программы к развитию индивидуальных качеств личности каждого ребенка рекомендуется проводить внеклассные мероприятия (организация выставок, проведение праздников, тематических дней, посещение музеев и др.). Это позволит объединить и сдружить детский коллектив.</w:t>
      </w:r>
    </w:p>
    <w:p w14:paraId="5AEA06B0" w14:textId="77777777" w:rsidR="00B81CCE" w:rsidRDefault="00000000">
      <w:pPr>
        <w:shd w:val="clear" w:color="auto" w:fill="FFFFFF"/>
        <w:spacing w:line="240" w:lineRule="auto"/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Самостоятельная работа учащихся</w:t>
      </w:r>
    </w:p>
    <w:p w14:paraId="5F0F7D94" w14:textId="77777777" w:rsidR="00B81CCE" w:rsidRDefault="00B81CCE">
      <w:pPr>
        <w:shd w:val="clear" w:color="auto" w:fill="FFFFFF"/>
        <w:spacing w:line="240" w:lineRule="auto"/>
        <w:contextualSpacing/>
        <w:jc w:val="both"/>
        <w:rPr>
          <w:b/>
          <w:i/>
          <w:caps/>
          <w:sz w:val="28"/>
          <w:szCs w:val="28"/>
        </w:rPr>
      </w:pPr>
    </w:p>
    <w:p w14:paraId="70518954" w14:textId="77777777" w:rsidR="00B81CCE" w:rsidRDefault="00000000">
      <w:pPr>
        <w:shd w:val="clear" w:color="auto" w:fill="FFFFFF"/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полноценного усвоения материала учебной программой предусмотрено введение самостоятельной работы. На самостоятельную работу учащихся отводится 100% времени от аудиторных занятий, которые выполняются в форме домашних заданий (упражнений к изученным темам, рисование с натуры, применением шаблонов), а также в виде экскурсий, участия обучающихся в творческих мероприятиях и культурно-просветительской деятельности образовательного учреждения. </w:t>
      </w:r>
    </w:p>
    <w:p w14:paraId="030E514F" w14:textId="77777777" w:rsidR="00B81CCE" w:rsidRDefault="00B81CCE">
      <w:pPr>
        <w:pStyle w:val="c0c23c4"/>
        <w:shd w:val="clear" w:color="auto" w:fill="FFFFFF"/>
        <w:spacing w:before="0" w:after="0"/>
        <w:ind w:firstLine="709"/>
        <w:contextualSpacing/>
        <w:jc w:val="both"/>
      </w:pPr>
    </w:p>
    <w:p w14:paraId="5751E57E" w14:textId="77777777" w:rsidR="00B81CCE" w:rsidRDefault="00000000">
      <w:pPr>
        <w:pStyle w:val="c0c23c4"/>
        <w:shd w:val="clear" w:color="auto" w:fill="FFFFFF"/>
        <w:ind w:firstLine="360"/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Средства обучения</w:t>
      </w:r>
    </w:p>
    <w:p w14:paraId="7BDDE98A" w14:textId="77777777" w:rsidR="00B81CCE" w:rsidRDefault="00000000">
      <w:pPr>
        <w:pStyle w:val="c0c23c4"/>
        <w:shd w:val="clear" w:color="auto" w:fill="FFFFFF"/>
        <w:spacing w:before="0" w:after="0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материальные</w:t>
      </w:r>
      <w:r>
        <w:rPr>
          <w:sz w:val="28"/>
          <w:szCs w:val="28"/>
        </w:rPr>
        <w:t>: учебные аудитории, специально оборудованные наглядными пособиями, мебелью, натюрмортным фондом;</w:t>
      </w:r>
    </w:p>
    <w:p w14:paraId="0B555104" w14:textId="77777777" w:rsidR="00B81CCE" w:rsidRDefault="00000000">
      <w:pPr>
        <w:pStyle w:val="c0c23c4"/>
        <w:shd w:val="clear" w:color="auto" w:fill="FFFFFF"/>
        <w:spacing w:before="0" w:after="0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наглядно – плоскостные: </w:t>
      </w:r>
      <w:r>
        <w:rPr>
          <w:sz w:val="28"/>
          <w:szCs w:val="28"/>
        </w:rPr>
        <w:t>наглядные методические пособия, карты, плакаты, фонд работ учащихся, настенные иллюстрации, магнитные доски, интерактивные доски);</w:t>
      </w:r>
    </w:p>
    <w:p w14:paraId="6311BFEC" w14:textId="77777777" w:rsidR="00B81CCE" w:rsidRDefault="00000000">
      <w:pPr>
        <w:pStyle w:val="c0c23c4"/>
        <w:shd w:val="clear" w:color="auto" w:fill="FFFFFF"/>
        <w:spacing w:before="0" w:after="0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демонстрационные: </w:t>
      </w:r>
      <w:r>
        <w:rPr>
          <w:sz w:val="28"/>
          <w:szCs w:val="28"/>
        </w:rPr>
        <w:t>муляжи, чучела птиц и животных, гербарии, демонстрационные модели, натюрмортный фонд;</w:t>
      </w:r>
    </w:p>
    <w:p w14:paraId="3AFCA6CA" w14:textId="77777777" w:rsidR="00B81CCE" w:rsidRDefault="00000000">
      <w:pPr>
        <w:pStyle w:val="c0c23c4"/>
        <w:shd w:val="clear" w:color="auto" w:fill="FFFFFF"/>
        <w:spacing w:before="0" w:after="0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b/>
          <w:sz w:val="28"/>
          <w:szCs w:val="28"/>
        </w:rPr>
        <w:t xml:space="preserve"> электронные образовательные ресурсы: </w:t>
      </w:r>
      <w:r>
        <w:rPr>
          <w:sz w:val="28"/>
          <w:szCs w:val="28"/>
        </w:rPr>
        <w:t>мультимедийные учебники, мультимедийные универсальные энциклопедии, сетевые образовательные ресурсы;</w:t>
      </w:r>
    </w:p>
    <w:p w14:paraId="099755FF" w14:textId="77777777" w:rsidR="00B81CCE" w:rsidRDefault="00000000">
      <w:pPr>
        <w:pStyle w:val="c0c23c4"/>
        <w:shd w:val="clear" w:color="auto" w:fill="FFFFFF"/>
        <w:spacing w:before="0" w:after="0"/>
        <w:ind w:firstLine="360"/>
        <w:contextualSpacing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аудиовизуальные: </w:t>
      </w:r>
      <w:r>
        <w:rPr>
          <w:sz w:val="28"/>
          <w:szCs w:val="28"/>
        </w:rPr>
        <w:t>слайд-фильмы, видеофильмы, учебные кинофильмы, аудио-записи.</w:t>
      </w:r>
    </w:p>
    <w:p w14:paraId="0DCADD79" w14:textId="77777777" w:rsidR="00B81CCE" w:rsidRDefault="00B81CCE">
      <w:pPr>
        <w:spacing w:line="240" w:lineRule="auto"/>
        <w:ind w:left="360"/>
        <w:contextualSpacing/>
        <w:jc w:val="center"/>
        <w:rPr>
          <w:b/>
          <w:color w:val="0070C0"/>
          <w:sz w:val="28"/>
          <w:szCs w:val="28"/>
        </w:rPr>
      </w:pPr>
    </w:p>
    <w:p w14:paraId="3A9F2986" w14:textId="77777777" w:rsidR="00B81CCE" w:rsidRDefault="00000000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СПИСОК ЛИТЕРАТУРЫ </w:t>
      </w:r>
    </w:p>
    <w:p w14:paraId="0708C6DC" w14:textId="77777777" w:rsidR="00B81CCE" w:rsidRDefault="00B81CCE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76C19CD7" w14:textId="77777777" w:rsidR="00B81CCE" w:rsidRDefault="00000000">
      <w:pPr>
        <w:spacing w:line="24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литература</w:t>
      </w:r>
    </w:p>
    <w:p w14:paraId="7CAAE9C6" w14:textId="77777777" w:rsidR="00B81CCE" w:rsidRDefault="00B81CCE">
      <w:pPr>
        <w:pStyle w:val="a3"/>
        <w:spacing w:after="0"/>
        <w:contextualSpacing/>
        <w:jc w:val="both"/>
      </w:pPr>
    </w:p>
    <w:p w14:paraId="43D752EE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Алехин А.Д. Изобразительное искусство. Художник. Педагог. школа: книга для учителя. – М.: Просвещение, 1984 </w:t>
      </w:r>
    </w:p>
    <w:p w14:paraId="369553FF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Выготский Л.С. Воображение и творчество в детском возрасте.- 3-е изд.- М.: Просвещение, 1991 </w:t>
      </w:r>
    </w:p>
    <w:p w14:paraId="19C427D2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Горяева Н.А. первые шаги в мире искусства: Из опыта работы: Книга для учителя. М.: Просвещение, 1991 </w:t>
      </w:r>
    </w:p>
    <w:p w14:paraId="15385006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В.В. Проблемы развивающего обучения. Опыт теоретического и экспериментального психологического исследования. - М.: Педагогика,1989 </w:t>
      </w:r>
    </w:p>
    <w:p w14:paraId="2C62BA84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Зеленина Е.Л. Играем, познаем, рисуем. – М.: Просвещение, 1996 </w:t>
      </w:r>
    </w:p>
    <w:p w14:paraId="629A269A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Казакова Т.С. Изобразительная деятельность и художественное развитие дошкольника. М.: Педагогика, 1983 </w:t>
      </w:r>
    </w:p>
    <w:p w14:paraId="4EC7DB2E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Кирилло А. Учителю об изобразительных материалах. – М.: Просвещение, 1971 </w:t>
      </w:r>
    </w:p>
    <w:p w14:paraId="64304980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Комарова Т.С. Как научить ребенка рисовать. – М.: Столетие, 1998 </w:t>
      </w:r>
    </w:p>
    <w:p w14:paraId="2B80B2E1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Компанцева Л.В. Поэтический образ природы в детском рисунке. – М.: Просвещение, 1985 </w:t>
      </w:r>
    </w:p>
    <w:p w14:paraId="035B337D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Курчевский В.В. А что там, за окном? – М.: Педагогика, 1985 </w:t>
      </w:r>
    </w:p>
    <w:p w14:paraId="5CD2FC67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Люблинская А.А. Учителю о психологии младшего школьника. – М.: Просвещение, 1977 </w:t>
      </w:r>
    </w:p>
    <w:p w14:paraId="2529EBE3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Полунина В. Искусство и дети. Из опыта работы учителя. – М.: Просвещение, 1982 </w:t>
      </w:r>
    </w:p>
    <w:p w14:paraId="544B2F97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Сокольникова Н.М. Изобразительное искусство и методика его преподавания в начальной школе. - М., Академия, 2008</w:t>
      </w:r>
    </w:p>
    <w:p w14:paraId="636DA2AC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Швайко Г.С. Занятия по изобразительной деятельности в детском саду. – М.: Просвещение, 1985 </w:t>
      </w:r>
    </w:p>
    <w:p w14:paraId="00069321" w14:textId="77777777" w:rsidR="00B81CCE" w:rsidRDefault="00000000">
      <w:pPr>
        <w:numPr>
          <w:ilvl w:val="0"/>
          <w:numId w:val="9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Щеблыкин И.К., Романина В.И., Когогкова И.И. Аппликационные работы в начальных классах. – М.: Просвещение, 1990 </w:t>
      </w:r>
    </w:p>
    <w:p w14:paraId="17470905" w14:textId="77777777" w:rsidR="00B81CCE" w:rsidRDefault="00B81CCE">
      <w:pPr>
        <w:tabs>
          <w:tab w:val="left" w:pos="1134"/>
          <w:tab w:val="left" w:pos="1276"/>
        </w:tabs>
        <w:spacing w:line="240" w:lineRule="auto"/>
        <w:ind w:firstLine="709"/>
        <w:contextualSpacing/>
        <w:rPr>
          <w:sz w:val="28"/>
          <w:szCs w:val="28"/>
        </w:rPr>
      </w:pPr>
    </w:p>
    <w:p w14:paraId="1B31C8DB" w14:textId="77777777" w:rsidR="00B81CCE" w:rsidRDefault="00000000">
      <w:pPr>
        <w:tabs>
          <w:tab w:val="left" w:pos="0"/>
        </w:tabs>
        <w:spacing w:line="240" w:lineRule="auto"/>
        <w:ind w:firstLine="72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Учебная литература</w:t>
      </w:r>
    </w:p>
    <w:p w14:paraId="5FF337FE" w14:textId="77777777" w:rsidR="00B81CCE" w:rsidRDefault="00B81CCE">
      <w:pPr>
        <w:spacing w:line="240" w:lineRule="auto"/>
        <w:contextualSpacing/>
        <w:rPr>
          <w:sz w:val="28"/>
          <w:szCs w:val="28"/>
        </w:rPr>
      </w:pPr>
    </w:p>
    <w:p w14:paraId="10B7E903" w14:textId="77777777" w:rsidR="00B81CCE" w:rsidRDefault="00000000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Акварельная живопись: Учебное пособие. Часть 1. Начальный рисунок. – М.: Издательство школы акварели Сергея Андрияки, 2009</w:t>
      </w:r>
    </w:p>
    <w:p w14:paraId="7A72D47B" w14:textId="77777777" w:rsidR="00B81CCE" w:rsidRDefault="00000000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Бесчастнов М.П. Графика пейзажа.- М.: Гуманитарное издание ВЛАДОС, 2008 </w:t>
      </w:r>
    </w:p>
    <w:p w14:paraId="224E5BF6" w14:textId="77777777" w:rsidR="00B81CCE" w:rsidRDefault="00000000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Искусство вокруг нас. Учебник для 2 кл./Под ред. Б.М.Неменского. – М.: Просвещение, 1998 </w:t>
      </w:r>
    </w:p>
    <w:p w14:paraId="332AA7C9" w14:textId="77777777" w:rsidR="00B81CCE" w:rsidRDefault="00000000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Искусство и ты. Учебник для 1 кл./Под ред. Б.М. Неменского. – М.: Просвещение, 1998 </w:t>
      </w:r>
    </w:p>
    <w:p w14:paraId="0673A570" w14:textId="77777777" w:rsidR="00B81CCE" w:rsidRDefault="00000000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Логвиненко Г.М. Декоративная композиция: учеб. пособие для студентов вузов, обучающихся по специальности "Изобразительное искусство"– М.: Гуманитар. изд. центр ВЛАДОС, 2008</w:t>
      </w:r>
    </w:p>
    <w:p w14:paraId="1D9E5DE1" w14:textId="77777777" w:rsidR="00B81CCE" w:rsidRDefault="00000000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Ломоносова М.Т. Графика и живопись: учеб. пособие – М.: Астрель: АСТ, 2006</w:t>
      </w:r>
    </w:p>
    <w:p w14:paraId="5F84504F" w14:textId="77777777" w:rsidR="00B81CCE" w:rsidRDefault="00000000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Фатеева А.А. Рисуем без кисточки. – Ярославль: Академия развития, 2009 </w:t>
      </w:r>
    </w:p>
    <w:p w14:paraId="7209E327" w14:textId="77777777" w:rsidR="00B81CCE" w:rsidRDefault="00000000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Шалаева Т.П. Учимся рисовать.- М.: АСТ Слово, 2010 </w:t>
      </w:r>
    </w:p>
    <w:p w14:paraId="005C440F" w14:textId="77777777" w:rsidR="00B81CCE" w:rsidRDefault="00B81CCE">
      <w:pPr>
        <w:tabs>
          <w:tab w:val="left" w:pos="993"/>
        </w:tabs>
        <w:spacing w:line="240" w:lineRule="auto"/>
        <w:ind w:left="709"/>
        <w:contextualSpacing/>
        <w:jc w:val="both"/>
        <w:rPr>
          <w:sz w:val="28"/>
          <w:szCs w:val="28"/>
        </w:rPr>
      </w:pPr>
    </w:p>
    <w:p w14:paraId="6EABB4B6" w14:textId="77777777" w:rsidR="00B81CCE" w:rsidRDefault="00B81CCE"/>
    <w:sectPr w:rsidR="00B81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AE8E1" w14:textId="77777777" w:rsidR="00F90500" w:rsidRDefault="00F90500">
      <w:pPr>
        <w:spacing w:line="240" w:lineRule="auto"/>
      </w:pPr>
      <w:r>
        <w:separator/>
      </w:r>
    </w:p>
  </w:endnote>
  <w:endnote w:type="continuationSeparator" w:id="0">
    <w:p w14:paraId="77582D78" w14:textId="77777777" w:rsidR="00F90500" w:rsidRDefault="00F905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Geeza Pro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64754" w14:textId="77777777" w:rsidR="00F90500" w:rsidRDefault="00F90500">
      <w:pPr>
        <w:spacing w:after="0"/>
      </w:pPr>
      <w:r>
        <w:separator/>
      </w:r>
    </w:p>
  </w:footnote>
  <w:footnote w:type="continuationSeparator" w:id="0">
    <w:p w14:paraId="711A6D72" w14:textId="77777777" w:rsidR="00F90500" w:rsidRDefault="00F9050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</w:abstractNum>
  <w:abstractNum w:abstractNumId="8" w15:restartNumberingAfterBreak="0">
    <w:nsid w:val="00000009"/>
    <w:multiLevelType w:val="singleLevel"/>
    <w:tmpl w:val="0000000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"/>
      <w:lvlJc w:val="left"/>
      <w:pPr>
        <w:tabs>
          <w:tab w:val="left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left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left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num w:numId="1" w16cid:durableId="1643122578">
    <w:abstractNumId w:val="0"/>
  </w:num>
  <w:num w:numId="2" w16cid:durableId="409546641">
    <w:abstractNumId w:val="9"/>
  </w:num>
  <w:num w:numId="3" w16cid:durableId="1663964759">
    <w:abstractNumId w:val="3"/>
  </w:num>
  <w:num w:numId="4" w16cid:durableId="487941098">
    <w:abstractNumId w:val="6"/>
  </w:num>
  <w:num w:numId="5" w16cid:durableId="1276062">
    <w:abstractNumId w:val="4"/>
  </w:num>
  <w:num w:numId="6" w16cid:durableId="655112665">
    <w:abstractNumId w:val="2"/>
  </w:num>
  <w:num w:numId="7" w16cid:durableId="1525557695">
    <w:abstractNumId w:val="7"/>
  </w:num>
  <w:num w:numId="8" w16cid:durableId="1988046758">
    <w:abstractNumId w:val="8"/>
  </w:num>
  <w:num w:numId="9" w16cid:durableId="1230730926">
    <w:abstractNumId w:val="1"/>
  </w:num>
  <w:num w:numId="10" w16cid:durableId="1934216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813"/>
    <w:rsid w:val="0002624B"/>
    <w:rsid w:val="000D7295"/>
    <w:rsid w:val="00176DA9"/>
    <w:rsid w:val="001D12AF"/>
    <w:rsid w:val="002528A3"/>
    <w:rsid w:val="002C3555"/>
    <w:rsid w:val="002E496E"/>
    <w:rsid w:val="00306F71"/>
    <w:rsid w:val="00342AB3"/>
    <w:rsid w:val="004759AE"/>
    <w:rsid w:val="004F5813"/>
    <w:rsid w:val="005F1E8F"/>
    <w:rsid w:val="00605AD9"/>
    <w:rsid w:val="0068447F"/>
    <w:rsid w:val="00777A49"/>
    <w:rsid w:val="0078084B"/>
    <w:rsid w:val="007F077F"/>
    <w:rsid w:val="00826D98"/>
    <w:rsid w:val="00A722AC"/>
    <w:rsid w:val="00AA515F"/>
    <w:rsid w:val="00AF6058"/>
    <w:rsid w:val="00B81CCE"/>
    <w:rsid w:val="00BE43A2"/>
    <w:rsid w:val="00C96D34"/>
    <w:rsid w:val="00D2739F"/>
    <w:rsid w:val="00D425C9"/>
    <w:rsid w:val="00D61082"/>
    <w:rsid w:val="00D96530"/>
    <w:rsid w:val="00E50DB2"/>
    <w:rsid w:val="00EB4254"/>
    <w:rsid w:val="00ED16F2"/>
    <w:rsid w:val="00F76983"/>
    <w:rsid w:val="00F90500"/>
    <w:rsid w:val="02EC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267088E"/>
  <w15:docId w15:val="{88A0964E-F447-4652-8B7A-0BC039B90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table" w:styleId="a5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5c1c19">
    <w:name w:val="c5 c1 c19"/>
    <w:basedOn w:val="a0"/>
  </w:style>
  <w:style w:type="character" w:customStyle="1" w:styleId="c5c1">
    <w:name w:val="c5 c1"/>
    <w:basedOn w:val="a0"/>
  </w:style>
  <w:style w:type="character" w:customStyle="1" w:styleId="c5c1c19c8">
    <w:name w:val="c5 c1 c19 c8"/>
    <w:basedOn w:val="a0"/>
  </w:style>
  <w:style w:type="paragraph" w:customStyle="1" w:styleId="c0c28c4">
    <w:name w:val="c0 c28 c4"/>
    <w:basedOn w:val="a"/>
    <w:pPr>
      <w:suppressAutoHyphens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c4c50">
    <w:name w:val="c0 c4 c50"/>
    <w:basedOn w:val="a"/>
    <w:pPr>
      <w:suppressAutoHyphens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c25c4">
    <w:name w:val="c0 c25 c4"/>
    <w:basedOn w:val="a"/>
    <w:pPr>
      <w:suppressAutoHyphens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7c16c0c4">
    <w:name w:val="c7 c16 c0 c4"/>
    <w:basedOn w:val="a"/>
    <w:pPr>
      <w:suppressAutoHyphens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1">
    <w:name w:val="Body 1"/>
    <w:pPr>
      <w:suppressAutoHyphens/>
      <w:spacing w:line="100" w:lineRule="atLeast"/>
    </w:pPr>
    <w:rPr>
      <w:rFonts w:ascii="Helvetica" w:eastAsia="ヒラギノ角ゴ Pro W3" w:hAnsi="Helvetica" w:cs="Times New Roman"/>
      <w:color w:val="000000"/>
      <w:sz w:val="24"/>
      <w:lang w:val="en-US" w:eastAsia="hi-IN" w:bidi="hi-IN"/>
    </w:rPr>
  </w:style>
  <w:style w:type="paragraph" w:customStyle="1" w:styleId="1">
    <w:name w:val="Абзац списка1"/>
    <w:basedOn w:val="a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qFormat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c1">
    <w:name w:val="c1"/>
    <w:basedOn w:val="a0"/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c0c23c4">
    <w:name w:val="c0 c23 c4"/>
    <w:basedOn w:val="a"/>
    <w:pPr>
      <w:suppressAutoHyphens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c23c4c36">
    <w:name w:val="c0 c23 c4 c36"/>
    <w:basedOn w:val="a"/>
    <w:pPr>
      <w:suppressAutoHyphens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6494</Words>
  <Characters>37019</Characters>
  <Application>Microsoft Office Word</Application>
  <DocSecurity>0</DocSecurity>
  <Lines>308</Lines>
  <Paragraphs>86</Paragraphs>
  <ScaleCrop>false</ScaleCrop>
  <Company>Microsoft</Company>
  <LinksUpToDate>false</LinksUpToDate>
  <CharactersWithSpaces>43427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24</cp:revision>
  <cp:lastPrinted>2018-10-02T10:13:00Z</cp:lastPrinted>
  <dcterms:created xsi:type="dcterms:W3CDTF">2013-02-27T11:16:00Z</dcterms:created>
  <dcterms:modified xsi:type="dcterms:W3CDTF">2026-09-16T06:34:00Z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A5B750E1FEFA4F1BA478C061F5E30294_12</vt:lpwstr>
  </property>
</Properties>
</file>